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22.03.2020 зарегистрировано 546 пожаров. На пожарах погибло 26 человек. Термические ожоги получили 38 человек, в том числе 3 ребенка. Спасено на пожарах 115 человек, в том числе 16 детей.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- 291 пожар;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150 пожаров;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42 пожара;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8 пожаров.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226 пожаров или </w:t>
      </w:r>
      <w:r>
        <w:rPr>
          <w:color w:val="000000" w:themeColor="text1"/>
          <w:sz w:val="28"/>
          <w:szCs w:val="28"/>
        </w:rPr>
        <w:t xml:space="preserve">41 </w:t>
      </w:r>
      <w:r>
        <w:rPr>
          <w:sz w:val="28"/>
          <w:szCs w:val="28"/>
        </w:rPr>
        <w:t xml:space="preserve">% от общего количества; 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требований пожарной безопасности при эксплуатации электрооборудования – 151 пожар или 28 % от общего количества;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нарушений требований пожарной безопасности при эксплуатации печного отопления – 71 пожар или 13 % от общего количества;</w:t>
      </w:r>
    </w:p>
    <w:p w:rsidR="00B83BB0" w:rsidRDefault="00B83BB0" w:rsidP="00B83BB0">
      <w:pPr>
        <w:ind w:firstLine="709"/>
        <w:jc w:val="both"/>
        <w:rPr>
          <w:sz w:val="28"/>
          <w:szCs w:val="28"/>
        </w:rPr>
      </w:pPr>
      <w:r w:rsidRPr="00F077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поджог – 54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пожара или 10 % от общего количества.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начало года зарегистрирован</w:t>
      </w:r>
      <w:r>
        <w:rPr>
          <w:sz w:val="28"/>
          <w:szCs w:val="28"/>
        </w:rPr>
        <w:t xml:space="preserve">о </w:t>
      </w:r>
      <w:r w:rsidR="00CB6A9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AF51A4" w:rsidRPr="00AF51A4">
        <w:rPr>
          <w:sz w:val="28"/>
          <w:szCs w:val="28"/>
        </w:rPr>
        <w:t>ов</w:t>
      </w:r>
      <w:r w:rsidR="00A2369A">
        <w:rPr>
          <w:sz w:val="28"/>
          <w:szCs w:val="28"/>
        </w:rPr>
        <w:t xml:space="preserve">.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A2369A">
        <w:rPr>
          <w:bCs/>
          <w:sz w:val="28"/>
          <w:szCs w:val="28"/>
        </w:rPr>
        <w:t>1</w:t>
      </w:r>
      <w:r w:rsidR="00A2369A" w:rsidRPr="00F016C6">
        <w:rPr>
          <w:bCs/>
          <w:sz w:val="28"/>
          <w:szCs w:val="28"/>
        </w:rPr>
        <w:t xml:space="preserve"> человек погиб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Default="00CB6A9F" w:rsidP="00CB6A9F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15</w:t>
      </w:r>
      <w:r>
        <w:rPr>
          <w:sz w:val="28"/>
          <w:szCs w:val="28"/>
        </w:rPr>
        <w:t>.01.2020</w:t>
      </w:r>
      <w:r w:rsidRPr="006A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(заявление поступило 26.02.2020) </w:t>
      </w:r>
      <w:r w:rsidRPr="006A4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надворной постройке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Рязановка, по ул. Набережная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>уничтожено строение на площади 6 кв.м., причина неосторожное обращение с огнем;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Троицкое, по ул. Молодежная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4</w:t>
      </w:r>
      <w:r w:rsidRPr="00896D34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неосторожность при курении;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квартире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с. Асекеево, по ул. Красноармейская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1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газового оборудования</w:t>
      </w:r>
      <w:r w:rsidR="00866A24">
        <w:rPr>
          <w:sz w:val="28"/>
          <w:szCs w:val="28"/>
        </w:rPr>
        <w:t>;</w:t>
      </w:r>
    </w:p>
    <w:p w:rsidR="006253AC" w:rsidRDefault="006253AC" w:rsidP="006253AC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17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магазине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Асекеево, по ул. Чапаева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 w:rsidRPr="00667BA4">
        <w:rPr>
          <w:sz w:val="28"/>
          <w:szCs w:val="28"/>
        </w:rPr>
        <w:t>повреждены стены, потолочное перекрытие, напольное покрытие, товар на общей площади</w:t>
      </w:r>
      <w:r>
        <w:rPr>
          <w:sz w:val="28"/>
          <w:szCs w:val="28"/>
        </w:rPr>
        <w:t xml:space="preserve"> 20</w:t>
      </w:r>
      <w:r w:rsidRPr="00896D3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</w:t>
      </w:r>
      <w:r w:rsidRPr="00340379">
        <w:rPr>
          <w:sz w:val="28"/>
          <w:szCs w:val="28"/>
        </w:rPr>
        <w:t>редварительн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возникновения пожара послужил недостаток конструкции и изготовления электрооборудования</w:t>
      </w:r>
      <w:r>
        <w:rPr>
          <w:sz w:val="28"/>
          <w:szCs w:val="28"/>
        </w:rPr>
        <w:t>;</w:t>
      </w:r>
    </w:p>
    <w:p w:rsidR="006253AC" w:rsidRPr="006253AC" w:rsidRDefault="006253AC" w:rsidP="006253AC">
      <w:pPr>
        <w:ind w:firstLine="709"/>
        <w:jc w:val="both"/>
        <w:rPr>
          <w:b/>
          <w:sz w:val="28"/>
          <w:szCs w:val="28"/>
        </w:rPr>
      </w:pPr>
      <w:r w:rsidRPr="00152B0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18.0</w:t>
      </w:r>
      <w:r w:rsidR="00AF51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152B01">
        <w:rPr>
          <w:b/>
          <w:sz w:val="28"/>
          <w:szCs w:val="28"/>
        </w:rPr>
        <w:t xml:space="preserve"> </w:t>
      </w:r>
      <w:r w:rsidRPr="006253AC">
        <w:rPr>
          <w:b/>
          <w:sz w:val="28"/>
          <w:szCs w:val="28"/>
        </w:rPr>
        <w:t>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перекрытие и 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>
        <w:rPr>
          <w:b/>
          <w:sz w:val="28"/>
          <w:szCs w:val="28"/>
        </w:rPr>
        <w:t>;</w:t>
      </w:r>
    </w:p>
    <w:p w:rsidR="00AF51A4" w:rsidRDefault="00AF51A4" w:rsidP="00AF51A4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lastRenderedPageBreak/>
        <w:t xml:space="preserve">- </w:t>
      </w:r>
      <w:r>
        <w:rPr>
          <w:snapToGrid w:val="0"/>
          <w:sz w:val="28"/>
          <w:szCs w:val="28"/>
        </w:rPr>
        <w:t>23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летней кухне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Юдинка, по ул. Малая Башкирка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55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F1247A" w:rsidRPr="00F5333B" w:rsidRDefault="00F1247A" w:rsidP="00B941E4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57E0B"/>
    <w:rsid w:val="00070C64"/>
    <w:rsid w:val="00085930"/>
    <w:rsid w:val="00092B6A"/>
    <w:rsid w:val="00103324"/>
    <w:rsid w:val="001366B3"/>
    <w:rsid w:val="00161338"/>
    <w:rsid w:val="001B382A"/>
    <w:rsid w:val="001E1B9D"/>
    <w:rsid w:val="002108EF"/>
    <w:rsid w:val="002439B6"/>
    <w:rsid w:val="00265770"/>
    <w:rsid w:val="002C643E"/>
    <w:rsid w:val="002C7623"/>
    <w:rsid w:val="002D1B1A"/>
    <w:rsid w:val="003346EA"/>
    <w:rsid w:val="0036428C"/>
    <w:rsid w:val="003A444E"/>
    <w:rsid w:val="003B3D78"/>
    <w:rsid w:val="003B4E14"/>
    <w:rsid w:val="003C24A9"/>
    <w:rsid w:val="0042029A"/>
    <w:rsid w:val="004263A0"/>
    <w:rsid w:val="00443577"/>
    <w:rsid w:val="00451ADA"/>
    <w:rsid w:val="00473689"/>
    <w:rsid w:val="004D7708"/>
    <w:rsid w:val="004E1CAA"/>
    <w:rsid w:val="004E47F2"/>
    <w:rsid w:val="004F1779"/>
    <w:rsid w:val="004F38DB"/>
    <w:rsid w:val="004F4809"/>
    <w:rsid w:val="00502362"/>
    <w:rsid w:val="00507226"/>
    <w:rsid w:val="00537845"/>
    <w:rsid w:val="00553599"/>
    <w:rsid w:val="00593276"/>
    <w:rsid w:val="00597083"/>
    <w:rsid w:val="005D1691"/>
    <w:rsid w:val="005D208E"/>
    <w:rsid w:val="005D6492"/>
    <w:rsid w:val="005E19D5"/>
    <w:rsid w:val="006253AC"/>
    <w:rsid w:val="0063236E"/>
    <w:rsid w:val="00637053"/>
    <w:rsid w:val="0066786D"/>
    <w:rsid w:val="00677249"/>
    <w:rsid w:val="006A6758"/>
    <w:rsid w:val="006B18B8"/>
    <w:rsid w:val="0071405E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6A24"/>
    <w:rsid w:val="0088751C"/>
    <w:rsid w:val="0089724B"/>
    <w:rsid w:val="008B0BCF"/>
    <w:rsid w:val="008D50D4"/>
    <w:rsid w:val="008F0899"/>
    <w:rsid w:val="0090504B"/>
    <w:rsid w:val="00916844"/>
    <w:rsid w:val="0092225C"/>
    <w:rsid w:val="00964D90"/>
    <w:rsid w:val="009A4C25"/>
    <w:rsid w:val="009B5604"/>
    <w:rsid w:val="009B7DE8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C03A0B"/>
    <w:rsid w:val="00C16C74"/>
    <w:rsid w:val="00C371F1"/>
    <w:rsid w:val="00C6664C"/>
    <w:rsid w:val="00C77AF6"/>
    <w:rsid w:val="00C86BBC"/>
    <w:rsid w:val="00C9721E"/>
    <w:rsid w:val="00CA352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B4588"/>
    <w:rsid w:val="00FD5373"/>
    <w:rsid w:val="00FE0A9B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5</cp:revision>
  <dcterms:created xsi:type="dcterms:W3CDTF">2020-03-10T11:29:00Z</dcterms:created>
  <dcterms:modified xsi:type="dcterms:W3CDTF">2020-03-24T12:38:00Z</dcterms:modified>
</cp:coreProperties>
</file>