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B" w:rsidRDefault="0085075B" w:rsidP="0085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85075B" w:rsidRDefault="0085075B" w:rsidP="0085075B">
      <w:pPr>
        <w:jc w:val="center"/>
        <w:rPr>
          <w:b/>
        </w:rPr>
      </w:pPr>
      <w:r>
        <w:rPr>
          <w:b/>
        </w:rPr>
        <w:t xml:space="preserve">Размещения заказов на поставки товаров выполнение работ, оказание услуг для нужд администрации МО </w:t>
      </w:r>
      <w:proofErr w:type="spellStart"/>
      <w:r>
        <w:rPr>
          <w:b/>
        </w:rPr>
        <w:t>Старомукменевский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района Оренбургской области на 2015 год</w:t>
      </w:r>
    </w:p>
    <w:p w:rsidR="0085075B" w:rsidRDefault="0085075B" w:rsidP="0085075B">
      <w:pPr>
        <w:rPr>
          <w:b/>
        </w:rPr>
      </w:pPr>
    </w:p>
    <w:tbl>
      <w:tblPr>
        <w:tblStyle w:val="a4"/>
        <w:tblW w:w="0" w:type="auto"/>
        <w:tblInd w:w="0" w:type="dxa"/>
        <w:tblLayout w:type="fixed"/>
        <w:tblLook w:val="01E0"/>
      </w:tblPr>
      <w:tblGrid>
        <w:gridCol w:w="828"/>
        <w:gridCol w:w="900"/>
        <w:gridCol w:w="759"/>
        <w:gridCol w:w="646"/>
        <w:gridCol w:w="1252"/>
        <w:gridCol w:w="90"/>
        <w:gridCol w:w="1641"/>
        <w:gridCol w:w="890"/>
        <w:gridCol w:w="963"/>
        <w:gridCol w:w="1065"/>
        <w:gridCol w:w="1363"/>
        <w:gridCol w:w="1097"/>
        <w:gridCol w:w="1191"/>
        <w:gridCol w:w="1001"/>
        <w:gridCol w:w="1100"/>
      </w:tblGrid>
      <w:tr w:rsidR="0085075B" w:rsidTr="0085075B"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Наименование организации</w:t>
            </w:r>
          </w:p>
        </w:tc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Администрация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</w:t>
            </w:r>
          </w:p>
        </w:tc>
      </w:tr>
      <w:tr w:rsidR="0085075B" w:rsidTr="0085075B"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Юридический адрес, телефон, электронная почта заказчика</w:t>
            </w:r>
          </w:p>
        </w:tc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461726, Оренбургская область, </w:t>
            </w:r>
            <w:proofErr w:type="spellStart"/>
            <w:r>
              <w:t>Асекеевский</w:t>
            </w:r>
            <w:proofErr w:type="spellEnd"/>
            <w:r>
              <w:t xml:space="preserve"> р-н, </w:t>
            </w:r>
            <w:proofErr w:type="spellStart"/>
            <w:r>
              <w:t>с.Старомукменево</w:t>
            </w:r>
            <w:proofErr w:type="spellEnd"/>
            <w:r>
              <w:t xml:space="preserve"> ул.Центральная, 64 (34351) 27-0-18 , </w:t>
            </w:r>
            <w:hyperlink r:id="rId4" w:history="1">
              <w:r>
                <w:rPr>
                  <w:rStyle w:val="a3"/>
                  <w:lang w:val="en-US"/>
                </w:rPr>
                <w:t>StMukSS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5075B" w:rsidTr="0085075B"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ИНН </w:t>
            </w:r>
          </w:p>
        </w:tc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5622004970</w:t>
            </w:r>
          </w:p>
        </w:tc>
      </w:tr>
      <w:tr w:rsidR="0085075B" w:rsidTr="0085075B"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КПП</w:t>
            </w:r>
          </w:p>
        </w:tc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562201001</w:t>
            </w:r>
          </w:p>
        </w:tc>
      </w:tr>
      <w:tr w:rsidR="0085075B" w:rsidTr="0085075B">
        <w:trPr>
          <w:trHeight w:val="465"/>
        </w:trPr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ОКАТО</w:t>
            </w:r>
          </w:p>
        </w:tc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>
            <w:r>
              <w:t>53207843000</w:t>
            </w:r>
          </w:p>
          <w:p w:rsidR="0085075B" w:rsidRDefault="0085075B"/>
        </w:tc>
      </w:tr>
      <w:tr w:rsidR="0085075B" w:rsidTr="0085075B">
        <w:trPr>
          <w:trHeight w:val="345"/>
        </w:trPr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ОКТМО</w:t>
            </w:r>
          </w:p>
        </w:tc>
        <w:tc>
          <w:tcPr>
            <w:tcW w:w="10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53607443</w:t>
            </w:r>
          </w:p>
        </w:tc>
      </w:tr>
      <w:tr w:rsidR="0085075B" w:rsidTr="0085075B">
        <w:trPr>
          <w:trHeight w:val="666"/>
        </w:trPr>
        <w:tc>
          <w:tcPr>
            <w:tcW w:w="147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75B" w:rsidRDefault="0085075B"/>
          <w:p w:rsidR="0085075B" w:rsidRDefault="0085075B"/>
        </w:tc>
      </w:tr>
      <w:tr w:rsidR="0085075B" w:rsidTr="0085075B">
        <w:trPr>
          <w:trHeight w:val="43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КБК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ОКВЕД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ОКДП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№ </w:t>
            </w:r>
            <w:proofErr w:type="spellStart"/>
            <w:r>
              <w:t>заяв</w:t>
            </w:r>
            <w:proofErr w:type="spellEnd"/>
          </w:p>
          <w:p w:rsidR="0085075B" w:rsidRDefault="0085075B">
            <w:proofErr w:type="spellStart"/>
            <w:r>
              <w:t>ка</w:t>
            </w:r>
            <w:proofErr w:type="spellEnd"/>
            <w:r>
              <w:t xml:space="preserve"> № лота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proofErr w:type="spellStart"/>
            <w:r>
              <w:t>Наименов</w:t>
            </w:r>
            <w:proofErr w:type="spellEnd"/>
            <w:r>
              <w:t>.</w:t>
            </w:r>
          </w:p>
          <w:p w:rsidR="0085075B" w:rsidRDefault="0085075B">
            <w:r>
              <w:t>предмета</w:t>
            </w:r>
          </w:p>
          <w:p w:rsidR="0085075B" w:rsidRDefault="0085075B">
            <w:r>
              <w:t>контракта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Минимально</w:t>
            </w:r>
          </w:p>
          <w:p w:rsidR="0085075B" w:rsidRDefault="0085075B">
            <w:r>
              <w:t>необходимые</w:t>
            </w:r>
          </w:p>
          <w:p w:rsidR="0085075B" w:rsidRDefault="0085075B">
            <w:r>
              <w:t>требования предъявляемые к предмету контракта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                              Условия контракта</w:t>
            </w:r>
          </w:p>
        </w:tc>
      </w:tr>
      <w:tr w:rsidR="0085075B" w:rsidTr="0085075B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Ед. </w:t>
            </w:r>
            <w:proofErr w:type="spellStart"/>
            <w:r>
              <w:t>измере</w:t>
            </w:r>
            <w:proofErr w:type="spellEnd"/>
          </w:p>
          <w:p w:rsidR="0085075B" w:rsidRDefault="0085075B">
            <w:proofErr w:type="spellStart"/>
            <w:r>
              <w:t>ния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Кол-во</w:t>
            </w:r>
          </w:p>
          <w:p w:rsidR="0085075B" w:rsidRDefault="0085075B">
            <w:r>
              <w:t>(объем)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proofErr w:type="spellStart"/>
            <w:r>
              <w:t>Ориент</w:t>
            </w:r>
            <w:proofErr w:type="spellEnd"/>
            <w:r>
              <w:t>.</w:t>
            </w:r>
          </w:p>
          <w:p w:rsidR="0085075B" w:rsidRDefault="0085075B">
            <w:proofErr w:type="spellStart"/>
            <w:r>
              <w:t>начальн</w:t>
            </w:r>
            <w:proofErr w:type="spellEnd"/>
          </w:p>
          <w:p w:rsidR="0085075B" w:rsidRDefault="0085075B">
            <w:r>
              <w:t>(максим</w:t>
            </w:r>
          </w:p>
          <w:p w:rsidR="0085075B" w:rsidRDefault="0085075B">
            <w:r>
              <w:t>цена</w:t>
            </w:r>
          </w:p>
          <w:p w:rsidR="0085075B" w:rsidRDefault="0085075B">
            <w:r>
              <w:t>контракта)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Условия</w:t>
            </w:r>
          </w:p>
          <w:p w:rsidR="0085075B" w:rsidRDefault="0085075B">
            <w:proofErr w:type="spellStart"/>
            <w:r>
              <w:t>финансо</w:t>
            </w:r>
            <w:proofErr w:type="spellEnd"/>
          </w:p>
          <w:p w:rsidR="0085075B" w:rsidRDefault="0085075B">
            <w:r>
              <w:t>обеспечен</w:t>
            </w:r>
          </w:p>
          <w:p w:rsidR="0085075B" w:rsidRDefault="0085075B">
            <w:r>
              <w:t>исполнения</w:t>
            </w:r>
          </w:p>
          <w:p w:rsidR="0085075B" w:rsidRDefault="0085075B">
            <w:r>
              <w:t>контракта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График осуществления процедур закупок</w:t>
            </w:r>
          </w:p>
        </w:tc>
      </w:tr>
      <w:tr w:rsidR="0085075B" w:rsidTr="0085075B">
        <w:trPr>
          <w:trHeight w:val="10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5B" w:rsidRDefault="0085075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срок </w:t>
            </w:r>
          </w:p>
          <w:p w:rsidR="0085075B" w:rsidRDefault="0085075B">
            <w:proofErr w:type="spellStart"/>
            <w:r>
              <w:t>размещ</w:t>
            </w:r>
            <w:proofErr w:type="spellEnd"/>
          </w:p>
          <w:p w:rsidR="0085075B" w:rsidRDefault="0085075B">
            <w:r>
              <w:t>заказа</w:t>
            </w:r>
          </w:p>
          <w:p w:rsidR="0085075B" w:rsidRDefault="0085075B">
            <w:r>
              <w:t>(мес.год)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Срок</w:t>
            </w:r>
          </w:p>
          <w:p w:rsidR="0085075B" w:rsidRDefault="0085075B">
            <w:proofErr w:type="spellStart"/>
            <w:r>
              <w:t>исполн</w:t>
            </w:r>
            <w:proofErr w:type="spellEnd"/>
          </w:p>
          <w:p w:rsidR="0085075B" w:rsidRDefault="0085075B">
            <w:r>
              <w:t>контракта</w:t>
            </w:r>
          </w:p>
          <w:p w:rsidR="0085075B" w:rsidRDefault="0085075B">
            <w:r>
              <w:t>(мес.год)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Способ</w:t>
            </w:r>
          </w:p>
          <w:p w:rsidR="0085075B" w:rsidRDefault="0085075B">
            <w:proofErr w:type="spellStart"/>
            <w:r>
              <w:t>размещ</w:t>
            </w:r>
            <w:proofErr w:type="spellEnd"/>
            <w:r>
              <w:t>.</w:t>
            </w:r>
          </w:p>
          <w:p w:rsidR="0085075B" w:rsidRDefault="0085075B">
            <w:r>
              <w:t>заказа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>
            <w:proofErr w:type="spellStart"/>
            <w:r>
              <w:t>Обосн</w:t>
            </w:r>
            <w:proofErr w:type="spellEnd"/>
          </w:p>
          <w:p w:rsidR="0085075B" w:rsidRDefault="0085075B">
            <w:proofErr w:type="spellStart"/>
            <w:r>
              <w:t>ование</w:t>
            </w:r>
            <w:proofErr w:type="spellEnd"/>
          </w:p>
          <w:p w:rsidR="0085075B" w:rsidRDefault="0085075B">
            <w:r>
              <w:t>внесения измен</w:t>
            </w:r>
          </w:p>
          <w:p w:rsidR="0085075B" w:rsidRDefault="0085075B"/>
        </w:tc>
      </w:tr>
      <w:tr w:rsidR="0085075B" w:rsidTr="00850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14</w:t>
            </w:r>
          </w:p>
        </w:tc>
      </w:tr>
      <w:tr w:rsidR="0085075B" w:rsidTr="00850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75.11.32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Приобретение электроэнергии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В соответствии с тех. Соглашением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кВт/ч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300000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без </w:t>
            </w:r>
            <w:proofErr w:type="spellStart"/>
            <w:r>
              <w:t>финан</w:t>
            </w:r>
            <w:proofErr w:type="spellEnd"/>
          </w:p>
          <w:p w:rsidR="0085075B" w:rsidRDefault="0085075B">
            <w:proofErr w:type="spellStart"/>
            <w:r>
              <w:t>сового</w:t>
            </w:r>
            <w:proofErr w:type="spellEnd"/>
          </w:p>
          <w:p w:rsidR="0085075B" w:rsidRDefault="0085075B">
            <w:r>
              <w:t>обеспечен</w:t>
            </w:r>
          </w:p>
          <w:p w:rsidR="0085075B" w:rsidRDefault="0085075B">
            <w:r>
              <w:t>исполнения контракта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01.2015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12.2015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Единственный поставщик(исполнитель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</w:tr>
      <w:tr w:rsidR="0085075B" w:rsidTr="00850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lastRenderedPageBreak/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lastRenderedPageBreak/>
              <w:t>75.11.32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Приобретение газа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В соответствии </w:t>
            </w:r>
            <w:r>
              <w:lastRenderedPageBreak/>
              <w:t>с тех.соглашением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lastRenderedPageBreak/>
              <w:t>Куб.м.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75000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01.2015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12.2015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Единственный </w:t>
            </w:r>
            <w:r>
              <w:lastRenderedPageBreak/>
              <w:t>поставщик(исполнитель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</w:tr>
      <w:tr w:rsidR="0085075B" w:rsidTr="00850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lastRenderedPageBreak/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75.11.32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В соответствии с </w:t>
            </w:r>
            <w:proofErr w:type="spellStart"/>
            <w:r>
              <w:t>ГОСТом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Кв.м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Согласно сметной документации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316000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01.2015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12.2015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Единственный поставщик(исполнитель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</w:tr>
      <w:tr w:rsidR="0085075B" w:rsidTr="00850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0000</w:t>
            </w:r>
          </w:p>
          <w:p w:rsidR="0085075B" w:rsidRDefault="0085075B">
            <w: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75.11.32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Услуги местной телефонной связи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 xml:space="preserve">В соответствии с </w:t>
            </w:r>
            <w:proofErr w:type="spellStart"/>
            <w:r>
              <w:t>ГОСТом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Шт.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35000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01.2015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12.2015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Единственный поставщик(исполнитель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</w:tr>
      <w:tr w:rsidR="0085075B" w:rsidTr="00850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94305037709082244225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75.11.32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Техническое обслуживание линий опор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В соответствии с тех.соглашением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Шт.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36000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01.2015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12.2015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B" w:rsidRDefault="0085075B">
            <w:r>
              <w:t>Единственный поставщик(исполнитель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B" w:rsidRDefault="0085075B"/>
        </w:tc>
      </w:tr>
    </w:tbl>
    <w:p w:rsidR="0085075B" w:rsidRDefault="0085075B" w:rsidP="0085075B"/>
    <w:p w:rsidR="0085075B" w:rsidRDefault="0085075B" w:rsidP="0085075B"/>
    <w:p w:rsidR="0085075B" w:rsidRDefault="0085075B" w:rsidP="0085075B"/>
    <w:p w:rsidR="0085075B" w:rsidRDefault="0085075B" w:rsidP="0085075B">
      <w:r>
        <w:t xml:space="preserve">Глава администрации МО </w:t>
      </w:r>
      <w:proofErr w:type="spellStart"/>
      <w:r>
        <w:t>Старомукменевский</w:t>
      </w:r>
      <w:proofErr w:type="spellEnd"/>
      <w:r>
        <w:t xml:space="preserve"> сельсовет: __________________ </w:t>
      </w:r>
      <w:proofErr w:type="spellStart"/>
      <w:r>
        <w:t>Н.Ш.Аглиуллина</w:t>
      </w:r>
      <w:proofErr w:type="spellEnd"/>
      <w:r>
        <w:t xml:space="preserve"> </w:t>
      </w:r>
    </w:p>
    <w:p w:rsidR="0085075B" w:rsidRDefault="0085075B" w:rsidP="0085075B"/>
    <w:p w:rsidR="0085075B" w:rsidRDefault="0085075B" w:rsidP="0085075B"/>
    <w:p w:rsidR="0085075B" w:rsidRDefault="0085075B" w:rsidP="0085075B"/>
    <w:p w:rsidR="000620D6" w:rsidRDefault="000620D6"/>
    <w:sectPr w:rsidR="000620D6" w:rsidSect="00850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characterSpacingControl w:val="doNotCompress"/>
  <w:compat/>
  <w:rsids>
    <w:rsidRoot w:val="0085075B"/>
    <w:rsid w:val="000620D6"/>
    <w:rsid w:val="001D4B5F"/>
    <w:rsid w:val="0085075B"/>
    <w:rsid w:val="00B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075B"/>
    <w:rPr>
      <w:color w:val="0000FF"/>
      <w:u w:val="single"/>
    </w:rPr>
  </w:style>
  <w:style w:type="table" w:styleId="a4">
    <w:name w:val="Table Grid"/>
    <w:basedOn w:val="a1"/>
    <w:rsid w:val="008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uk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2016-10-18T06:25:00Z</dcterms:created>
  <dcterms:modified xsi:type="dcterms:W3CDTF">2016-10-18T06:26:00Z</dcterms:modified>
</cp:coreProperties>
</file>