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99" w:rsidRPr="00DB21D8" w:rsidRDefault="00911599" w:rsidP="00DB21D8">
      <w:pPr>
        <w:jc w:val="center"/>
        <w:rPr>
          <w:rFonts w:ascii="Times New Roman" w:hAnsi="Times New Roman" w:cs="Times New Roman"/>
          <w:b/>
          <w:bCs/>
        </w:rPr>
      </w:pPr>
      <w:r w:rsidRPr="00D8658D">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asekeevo-герб" style="width:39.75pt;height:49.5pt;visibility:visible">
            <v:imagedata r:id="rId5" o:title=""/>
          </v:shape>
        </w:pict>
      </w:r>
    </w:p>
    <w:p w:rsidR="00911599" w:rsidRPr="00401915" w:rsidRDefault="00911599" w:rsidP="00401915">
      <w:pPr>
        <w:jc w:val="center"/>
        <w:rPr>
          <w:rFonts w:ascii="Times New Roman" w:hAnsi="Times New Roman" w:cs="Times New Roman"/>
          <w:b/>
          <w:bCs/>
          <w:sz w:val="28"/>
          <w:szCs w:val="28"/>
        </w:rPr>
      </w:pPr>
      <w:r w:rsidRPr="00401915">
        <w:rPr>
          <w:rFonts w:ascii="Times New Roman" w:hAnsi="Times New Roman" w:cs="Times New Roman"/>
          <w:b/>
          <w:bCs/>
          <w:sz w:val="28"/>
          <w:szCs w:val="28"/>
        </w:rPr>
        <w:t>АДМИНИСТРАЦИЯ</w:t>
      </w:r>
    </w:p>
    <w:p w:rsidR="00911599" w:rsidRDefault="00911599" w:rsidP="00401915">
      <w:pPr>
        <w:jc w:val="center"/>
        <w:rPr>
          <w:rFonts w:ascii="Times New Roman" w:hAnsi="Times New Roman" w:cs="Times New Roman"/>
          <w:b/>
          <w:bCs/>
          <w:sz w:val="28"/>
          <w:szCs w:val="28"/>
        </w:rPr>
      </w:pPr>
      <w:r w:rsidRPr="00401915">
        <w:rPr>
          <w:rFonts w:ascii="Times New Roman" w:hAnsi="Times New Roman" w:cs="Times New Roman"/>
          <w:b/>
          <w:bCs/>
          <w:sz w:val="28"/>
          <w:szCs w:val="28"/>
        </w:rPr>
        <w:t xml:space="preserve">МУНИЦИПАЛЬНОГО ОБРАЗОВАНИЯ </w:t>
      </w:r>
    </w:p>
    <w:p w:rsidR="00911599" w:rsidRPr="00401915" w:rsidRDefault="00911599" w:rsidP="00401915">
      <w:pPr>
        <w:jc w:val="center"/>
        <w:rPr>
          <w:rFonts w:ascii="Times New Roman" w:hAnsi="Times New Roman" w:cs="Times New Roman"/>
          <w:b/>
          <w:bCs/>
          <w:sz w:val="28"/>
          <w:szCs w:val="28"/>
        </w:rPr>
      </w:pPr>
      <w:r>
        <w:rPr>
          <w:rFonts w:ascii="Times New Roman" w:hAnsi="Times New Roman" w:cs="Times New Roman"/>
          <w:b/>
          <w:bCs/>
          <w:sz w:val="28"/>
          <w:szCs w:val="28"/>
        </w:rPr>
        <w:t>СТАРОМУКМЕНЕВСКИЙ СЕ</w:t>
      </w:r>
      <w:r w:rsidRPr="00401915">
        <w:rPr>
          <w:rFonts w:ascii="Times New Roman" w:hAnsi="Times New Roman" w:cs="Times New Roman"/>
          <w:b/>
          <w:bCs/>
          <w:sz w:val="28"/>
          <w:szCs w:val="28"/>
        </w:rPr>
        <w:t xml:space="preserve">ЛЬСОВЕТ </w:t>
      </w:r>
    </w:p>
    <w:p w:rsidR="00911599" w:rsidRPr="00401915" w:rsidRDefault="00911599" w:rsidP="00401915">
      <w:pPr>
        <w:jc w:val="center"/>
        <w:rPr>
          <w:rFonts w:ascii="Times New Roman" w:hAnsi="Times New Roman" w:cs="Times New Roman"/>
          <w:b/>
          <w:bCs/>
          <w:sz w:val="28"/>
          <w:szCs w:val="28"/>
        </w:rPr>
      </w:pPr>
      <w:r w:rsidRPr="00401915">
        <w:rPr>
          <w:rFonts w:ascii="Times New Roman" w:hAnsi="Times New Roman" w:cs="Times New Roman"/>
          <w:b/>
          <w:bCs/>
          <w:sz w:val="28"/>
          <w:szCs w:val="28"/>
        </w:rPr>
        <w:t>АСЕКЕЕВСКОГО РАЙОНА ОРЕНБУРГСКОЙ ОБЛАСТИ</w:t>
      </w:r>
    </w:p>
    <w:p w:rsidR="00911599" w:rsidRPr="00401915" w:rsidRDefault="00911599" w:rsidP="00401915">
      <w:pPr>
        <w:jc w:val="center"/>
        <w:rPr>
          <w:rFonts w:ascii="Times New Roman" w:hAnsi="Times New Roman" w:cs="Times New Roman"/>
          <w:b/>
          <w:bCs/>
          <w:sz w:val="28"/>
          <w:szCs w:val="28"/>
        </w:rPr>
      </w:pPr>
      <w:r w:rsidRPr="00401915">
        <w:rPr>
          <w:rFonts w:ascii="Times New Roman" w:hAnsi="Times New Roman" w:cs="Times New Roman"/>
          <w:b/>
          <w:bCs/>
          <w:sz w:val="28"/>
          <w:szCs w:val="28"/>
        </w:rPr>
        <w:t>ПОСТАНОВЛЕНИЕ</w:t>
      </w:r>
    </w:p>
    <w:p w:rsidR="00911599" w:rsidRPr="00401915" w:rsidRDefault="00911599" w:rsidP="00401915">
      <w:pPr>
        <w:pStyle w:val="BodyTextIndent3"/>
        <w:ind w:firstLine="0"/>
        <w:jc w:val="center"/>
        <w:rPr>
          <w:b/>
          <w:bCs/>
        </w:rPr>
      </w:pPr>
    </w:p>
    <w:tbl>
      <w:tblPr>
        <w:tblW w:w="10359" w:type="dxa"/>
        <w:tblInd w:w="-106" w:type="dxa"/>
        <w:tblBorders>
          <w:top w:val="thinThickMediumGap" w:sz="24" w:space="0" w:color="auto"/>
        </w:tblBorders>
        <w:tblLook w:val="00A0"/>
      </w:tblPr>
      <w:tblGrid>
        <w:gridCol w:w="10359"/>
      </w:tblGrid>
      <w:tr w:rsidR="00911599" w:rsidRPr="00D8658D">
        <w:trPr>
          <w:trHeight w:val="100"/>
        </w:trPr>
        <w:tc>
          <w:tcPr>
            <w:tcW w:w="10359" w:type="dxa"/>
            <w:tcBorders>
              <w:top w:val="thinThickMediumGap" w:sz="24" w:space="0" w:color="auto"/>
              <w:left w:val="nil"/>
              <w:bottom w:val="nil"/>
              <w:right w:val="nil"/>
            </w:tcBorders>
          </w:tcPr>
          <w:p w:rsidR="00911599" w:rsidRPr="00D8658D" w:rsidRDefault="00911599">
            <w:pPr>
              <w:jc w:val="center"/>
              <w:rPr>
                <w:rFonts w:ascii="Times New Roman" w:hAnsi="Times New Roman" w:cs="Times New Roman"/>
                <w:b/>
                <w:bCs/>
                <w:sz w:val="28"/>
                <w:szCs w:val="28"/>
              </w:rPr>
            </w:pPr>
          </w:p>
        </w:tc>
      </w:tr>
    </w:tbl>
    <w:p w:rsidR="00911599" w:rsidRPr="00401915" w:rsidRDefault="00911599" w:rsidP="00017792">
      <w:pPr>
        <w:rPr>
          <w:b/>
          <w:bCs/>
        </w:rPr>
      </w:pPr>
      <w:r>
        <w:rPr>
          <w:noProof/>
        </w:rPr>
        <w:t xml:space="preserve">                    </w:t>
      </w:r>
      <w:r w:rsidRPr="002D756A">
        <w:rPr>
          <w:noProof/>
        </w:rPr>
        <w:t>30.05.2016</w:t>
      </w:r>
      <w:r>
        <w:rPr>
          <w:noProof/>
        </w:rPr>
        <w:t xml:space="preserve">                            село Старомукменево                                       №19-п</w:t>
      </w:r>
    </w:p>
    <w:p w:rsidR="00911599" w:rsidRPr="000E7229" w:rsidRDefault="00911599" w:rsidP="00017792">
      <w:pPr>
        <w:shd w:val="clear" w:color="auto" w:fill="FFFFFF"/>
        <w:spacing w:after="210" w:line="240" w:lineRule="auto"/>
        <w:jc w:val="center"/>
        <w:outlineLvl w:val="3"/>
        <w:rPr>
          <w:rFonts w:ascii="Verdana" w:hAnsi="Verdana" w:cs="Verdana"/>
          <w:color w:val="000000"/>
          <w:sz w:val="18"/>
          <w:szCs w:val="18"/>
        </w:rPr>
      </w:pPr>
      <w:r w:rsidRPr="004D0939">
        <w:rPr>
          <w:rFonts w:ascii="Times New Roman" w:hAnsi="Times New Roman" w:cs="Times New Roman"/>
          <w:b/>
          <w:bCs/>
          <w:color w:val="000000"/>
          <w:sz w:val="28"/>
          <w:szCs w:val="28"/>
        </w:rPr>
        <w:t>Об утверждении генераль</w:t>
      </w:r>
      <w:r>
        <w:rPr>
          <w:rFonts w:ascii="Times New Roman" w:hAnsi="Times New Roman" w:cs="Times New Roman"/>
          <w:b/>
          <w:bCs/>
          <w:color w:val="000000"/>
          <w:sz w:val="28"/>
          <w:szCs w:val="28"/>
        </w:rPr>
        <w:t>ной схемы очистки территории муниципального образования Старомукменевский</w:t>
      </w:r>
      <w:r w:rsidRPr="004D0939">
        <w:rPr>
          <w:rFonts w:ascii="Times New Roman" w:hAnsi="Times New Roman" w:cs="Times New Roman"/>
          <w:b/>
          <w:bCs/>
          <w:color w:val="000000"/>
          <w:sz w:val="28"/>
          <w:szCs w:val="28"/>
        </w:rPr>
        <w:t xml:space="preserve">  сельсовет </w:t>
      </w:r>
      <w:r w:rsidRPr="000E7229">
        <w:rPr>
          <w:rFonts w:ascii="Verdana" w:hAnsi="Verdana" w:cs="Verdana"/>
          <w:color w:val="000000"/>
          <w:sz w:val="18"/>
          <w:szCs w:val="18"/>
        </w:rPr>
        <w:t> </w:t>
      </w:r>
    </w:p>
    <w:p w:rsidR="00911599" w:rsidRDefault="00911599" w:rsidP="00401915">
      <w:pPr>
        <w:shd w:val="clear" w:color="auto" w:fill="FFFFFF"/>
        <w:spacing w:before="150" w:after="150" w:line="240" w:lineRule="auto"/>
        <w:ind w:firstLine="567"/>
        <w:jc w:val="both"/>
        <w:rPr>
          <w:rFonts w:ascii="Times New Roman" w:hAnsi="Times New Roman" w:cs="Times New Roman"/>
          <w:color w:val="000000"/>
          <w:sz w:val="28"/>
          <w:szCs w:val="28"/>
        </w:rPr>
      </w:pPr>
      <w:r w:rsidRPr="00401915">
        <w:rPr>
          <w:rFonts w:ascii="Times New Roman" w:hAnsi="Times New Roman" w:cs="Times New Roman"/>
          <w:color w:val="000000"/>
          <w:sz w:val="18"/>
          <w:szCs w:val="18"/>
        </w:rPr>
        <w:t> </w:t>
      </w:r>
      <w:r w:rsidRPr="00401915">
        <w:rPr>
          <w:rFonts w:ascii="Times New Roman" w:hAnsi="Times New Roman" w:cs="Times New Roman"/>
          <w:color w:val="000000"/>
          <w:sz w:val="28"/>
          <w:szCs w:val="28"/>
        </w:rPr>
        <w:t>В соответствии с Федеральным законом от 06.10.2003г. №131-ФЗ «Об общих принципах организации органов местного самоуправления в Российской Федерации», Градостроительным кодексом Российской Федерации, Земельным кодексом Российской Федерации, СанПиН 2.1.2.2645-10 СанПиН 42-128-4690-88, Уставом МО</w:t>
      </w:r>
      <w:r>
        <w:rPr>
          <w:rFonts w:ascii="Times New Roman" w:hAnsi="Times New Roman" w:cs="Times New Roman"/>
          <w:color w:val="000000"/>
          <w:sz w:val="28"/>
          <w:szCs w:val="28"/>
        </w:rPr>
        <w:t xml:space="preserve"> Старомукменев</w:t>
      </w:r>
      <w:r w:rsidRPr="00401915">
        <w:rPr>
          <w:rFonts w:ascii="Times New Roman" w:hAnsi="Times New Roman" w:cs="Times New Roman"/>
          <w:color w:val="000000"/>
          <w:sz w:val="28"/>
          <w:szCs w:val="28"/>
        </w:rPr>
        <w:t>ский сельсовет</w:t>
      </w:r>
      <w:r>
        <w:rPr>
          <w:rFonts w:ascii="Times New Roman" w:hAnsi="Times New Roman" w:cs="Times New Roman"/>
          <w:color w:val="000000"/>
          <w:sz w:val="28"/>
          <w:szCs w:val="28"/>
        </w:rPr>
        <w:t xml:space="preserve"> </w:t>
      </w:r>
      <w:r w:rsidRPr="00401915">
        <w:rPr>
          <w:rFonts w:ascii="Times New Roman" w:hAnsi="Times New Roman" w:cs="Times New Roman"/>
          <w:color w:val="000000"/>
          <w:sz w:val="28"/>
          <w:szCs w:val="28"/>
        </w:rPr>
        <w:t>, во исполнение Решения Бугурусланского районного суда Оренбургской области №2(2)-441/2015 от 14 октября 2015г.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w:t>
      </w:r>
      <w:r>
        <w:rPr>
          <w:rFonts w:ascii="Times New Roman" w:hAnsi="Times New Roman" w:cs="Times New Roman"/>
          <w:color w:val="000000"/>
          <w:sz w:val="28"/>
          <w:szCs w:val="28"/>
        </w:rPr>
        <w:t>МО Старомукменевский</w:t>
      </w:r>
      <w:r w:rsidRPr="004019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01915">
        <w:rPr>
          <w:rFonts w:ascii="Times New Roman" w:hAnsi="Times New Roman" w:cs="Times New Roman"/>
          <w:color w:val="000000"/>
          <w:sz w:val="28"/>
          <w:szCs w:val="28"/>
        </w:rPr>
        <w:t xml:space="preserve"> сельсовет </w:t>
      </w:r>
    </w:p>
    <w:p w:rsidR="00911599" w:rsidRPr="00401915" w:rsidRDefault="00911599" w:rsidP="00401915">
      <w:pPr>
        <w:shd w:val="clear" w:color="auto" w:fill="FFFFFF"/>
        <w:spacing w:before="150" w:after="150" w:line="240" w:lineRule="auto"/>
        <w:ind w:firstLine="567"/>
        <w:jc w:val="both"/>
        <w:rPr>
          <w:rFonts w:ascii="Times New Roman" w:hAnsi="Times New Roman" w:cs="Times New Roman"/>
          <w:color w:val="000000"/>
          <w:sz w:val="18"/>
          <w:szCs w:val="18"/>
        </w:rPr>
      </w:pPr>
      <w:r>
        <w:rPr>
          <w:rFonts w:ascii="Times New Roman" w:hAnsi="Times New Roman" w:cs="Times New Roman"/>
          <w:color w:val="000000"/>
          <w:sz w:val="28"/>
          <w:szCs w:val="28"/>
        </w:rPr>
        <w:t>Постановляю:</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1. Утвердить прилагаемую генеральную схему очистки территории МО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 xml:space="preserve">ский сельсовет </w:t>
      </w:r>
      <w:r>
        <w:rPr>
          <w:rFonts w:ascii="Times New Roman" w:hAnsi="Times New Roman" w:cs="Times New Roman"/>
          <w:color w:val="000000"/>
          <w:sz w:val="28"/>
          <w:szCs w:val="28"/>
        </w:rPr>
        <w:t xml:space="preserve"> </w:t>
      </w:r>
      <w:r w:rsidRPr="00401915">
        <w:rPr>
          <w:rFonts w:ascii="Times New Roman" w:hAnsi="Times New Roman" w:cs="Times New Roman"/>
          <w:color w:val="000000"/>
          <w:sz w:val="28"/>
          <w:szCs w:val="28"/>
        </w:rPr>
        <w:t>(ПРИЛОЖЕНИЕ №1)</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2. Рекомендовать предприятиям, организациям независимо от формы собственности и индивидуальным предпринимателям муниципального образования Кислинский сельсовет для расчета затрат на услуги по сбору и вывозу отходов с 01.06.2016 применять нормы накопления твердых отходов.</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Pr="00401915">
        <w:rPr>
          <w:rFonts w:ascii="Times New Roman" w:hAnsi="Times New Roman" w:cs="Times New Roman"/>
          <w:color w:val="000000"/>
          <w:sz w:val="28"/>
          <w:szCs w:val="28"/>
        </w:rPr>
        <w:t>. Настоящее постановление  вступает в силу после официального обнародования.</w:t>
      </w:r>
    </w:p>
    <w:p w:rsidR="00911599"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w:t>
      </w:r>
      <w:r>
        <w:rPr>
          <w:rFonts w:ascii="Times New Roman" w:hAnsi="Times New Roman" w:cs="Times New Roman"/>
          <w:color w:val="000000"/>
          <w:sz w:val="28"/>
          <w:szCs w:val="28"/>
        </w:rPr>
        <w:t>Глава муниципального образования:                                Н.Ш.Аглиуллина</w:t>
      </w:r>
    </w:p>
    <w:p w:rsidR="00911599"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w:t>
      </w:r>
    </w:p>
    <w:p w:rsidR="00911599" w:rsidRPr="00401915" w:rsidRDefault="00911599" w:rsidP="002D756A">
      <w:pPr>
        <w:shd w:val="clear" w:color="auto" w:fill="FFFFFF"/>
        <w:spacing w:before="150" w:after="150" w:line="240" w:lineRule="auto"/>
        <w:ind w:firstLine="180"/>
        <w:jc w:val="right"/>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Приложение№1</w:t>
      </w:r>
    </w:p>
    <w:p w:rsidR="00911599" w:rsidRPr="00401915" w:rsidRDefault="00911599" w:rsidP="002D756A">
      <w:pPr>
        <w:shd w:val="clear" w:color="auto" w:fill="FFFFFF"/>
        <w:spacing w:before="150" w:after="150" w:line="240" w:lineRule="auto"/>
        <w:ind w:firstLine="180"/>
        <w:jc w:val="right"/>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к   постановлению главы   </w:t>
      </w:r>
    </w:p>
    <w:p w:rsidR="00911599" w:rsidRPr="00401915" w:rsidRDefault="00911599" w:rsidP="002D756A">
      <w:pPr>
        <w:shd w:val="clear" w:color="auto" w:fill="FFFFFF"/>
        <w:spacing w:before="150" w:after="150" w:line="240" w:lineRule="auto"/>
        <w:ind w:firstLine="180"/>
        <w:jc w:val="right"/>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МО   Старомукменевский сельсовет</w:t>
      </w:r>
      <w:r w:rsidRPr="00401915">
        <w:rPr>
          <w:rFonts w:ascii="Times New Roman" w:hAnsi="Times New Roman" w:cs="Times New Roman"/>
          <w:color w:val="000000"/>
          <w:sz w:val="28"/>
          <w:szCs w:val="28"/>
        </w:rPr>
        <w:t xml:space="preserve"> </w:t>
      </w:r>
    </w:p>
    <w:p w:rsidR="00911599" w:rsidRPr="002D756A" w:rsidRDefault="00911599" w:rsidP="002D756A">
      <w:pPr>
        <w:shd w:val="clear" w:color="auto" w:fill="FFFFFF"/>
        <w:spacing w:before="150" w:after="150" w:line="240" w:lineRule="auto"/>
        <w:ind w:firstLine="180"/>
        <w:jc w:val="right"/>
        <w:rPr>
          <w:rFonts w:ascii="Times New Roman" w:hAnsi="Times New Roman" w:cs="Times New Roman"/>
          <w:color w:val="000000"/>
          <w:sz w:val="28"/>
          <w:szCs w:val="28"/>
        </w:rPr>
      </w:pPr>
      <w:r w:rsidRPr="00401915">
        <w:rPr>
          <w:rFonts w:ascii="Times New Roman" w:hAnsi="Times New Roman" w:cs="Times New Roman"/>
          <w:b/>
          <w:bCs/>
          <w:color w:val="000000"/>
          <w:sz w:val="28"/>
          <w:szCs w:val="28"/>
        </w:rPr>
        <w:t> </w:t>
      </w:r>
      <w:r>
        <w:rPr>
          <w:rFonts w:ascii="Times New Roman" w:hAnsi="Times New Roman" w:cs="Times New Roman"/>
          <w:color w:val="000000"/>
          <w:sz w:val="28"/>
          <w:szCs w:val="28"/>
        </w:rPr>
        <w:t>о</w:t>
      </w:r>
      <w:r w:rsidRPr="002D756A">
        <w:rPr>
          <w:rFonts w:ascii="Times New Roman" w:hAnsi="Times New Roman" w:cs="Times New Roman"/>
          <w:color w:val="000000"/>
          <w:sz w:val="28"/>
          <w:szCs w:val="28"/>
        </w:rPr>
        <w:t>т 30.05.2016 года №1</w:t>
      </w:r>
      <w:r>
        <w:rPr>
          <w:rFonts w:ascii="Times New Roman" w:hAnsi="Times New Roman" w:cs="Times New Roman"/>
          <w:color w:val="000000"/>
          <w:sz w:val="28"/>
          <w:szCs w:val="28"/>
        </w:rPr>
        <w:t>9</w:t>
      </w:r>
      <w:r w:rsidRPr="002D756A">
        <w:rPr>
          <w:rFonts w:ascii="Times New Roman" w:hAnsi="Times New Roman" w:cs="Times New Roman"/>
          <w:color w:val="000000"/>
          <w:sz w:val="28"/>
          <w:szCs w:val="28"/>
        </w:rPr>
        <w:t>-п</w:t>
      </w:r>
    </w:p>
    <w:p w:rsidR="00911599" w:rsidRPr="00401915" w:rsidRDefault="00911599" w:rsidP="00401915">
      <w:pPr>
        <w:shd w:val="clear" w:color="auto" w:fill="FFFFFF"/>
        <w:spacing w:before="150" w:after="150" w:line="240" w:lineRule="auto"/>
        <w:ind w:firstLine="180"/>
        <w:jc w:val="center"/>
        <w:rPr>
          <w:rFonts w:ascii="Times New Roman" w:hAnsi="Times New Roman" w:cs="Times New Roman"/>
          <w:color w:val="000000"/>
          <w:sz w:val="28"/>
          <w:szCs w:val="28"/>
        </w:rPr>
      </w:pPr>
      <w:r w:rsidRPr="00401915">
        <w:rPr>
          <w:rFonts w:ascii="Times New Roman" w:hAnsi="Times New Roman" w:cs="Times New Roman"/>
          <w:color w:val="000000"/>
          <w:sz w:val="28"/>
          <w:szCs w:val="28"/>
        </w:rPr>
        <w:t>ГЕНЕРАЛЬНАЯ СХЕМА</w:t>
      </w:r>
    </w:p>
    <w:p w:rsidR="00911599" w:rsidRPr="00401915" w:rsidRDefault="00911599" w:rsidP="00401915">
      <w:pPr>
        <w:shd w:val="clear" w:color="auto" w:fill="FFFFFF"/>
        <w:spacing w:before="150" w:after="150" w:line="240" w:lineRule="auto"/>
        <w:ind w:firstLine="180"/>
        <w:jc w:val="center"/>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ОЧИСТКИ ТЕРРИТОРИИ МО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СКИЙ СЕЛЬСОВЕТ</w:t>
      </w:r>
    </w:p>
    <w:p w:rsidR="00911599" w:rsidRPr="00401915" w:rsidRDefault="00911599" w:rsidP="00401915">
      <w:pPr>
        <w:shd w:val="clear" w:color="auto" w:fill="FFFFFF"/>
        <w:spacing w:before="150" w:after="150" w:line="240" w:lineRule="auto"/>
        <w:ind w:firstLine="180"/>
        <w:jc w:val="center"/>
        <w:rPr>
          <w:rFonts w:ascii="Times New Roman" w:hAnsi="Times New Roman" w:cs="Times New Roman"/>
          <w:color w:val="000000"/>
          <w:sz w:val="28"/>
          <w:szCs w:val="28"/>
        </w:rPr>
      </w:pPr>
      <w:r w:rsidRPr="00401915">
        <w:rPr>
          <w:rFonts w:ascii="Times New Roman" w:hAnsi="Times New Roman" w:cs="Times New Roman"/>
          <w:color w:val="000000"/>
          <w:sz w:val="28"/>
          <w:szCs w:val="28"/>
        </w:rPr>
        <w:t>1.ОБЩИЕ ПОЛОЖЕНИЯ</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Генеральная схема очистки территории  МО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ский сельсовет направлена на решение комплекса работ по  организации сбора, удаления и размещения бытовых отходов, а так же по определению очередности осуществления этих мероприятий.</w:t>
      </w:r>
    </w:p>
    <w:p w:rsidR="00911599" w:rsidRPr="00401915" w:rsidRDefault="00911599" w:rsidP="002D756A">
      <w:pPr>
        <w:shd w:val="clear" w:color="auto" w:fill="FFFFFF"/>
        <w:spacing w:before="150" w:after="150" w:line="240" w:lineRule="auto"/>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Заказчиком схемы санитарной очистки территории МО</w:t>
      </w:r>
      <w:r>
        <w:rPr>
          <w:rFonts w:ascii="Times New Roman" w:hAnsi="Times New Roman" w:cs="Times New Roman"/>
          <w:color w:val="000000"/>
          <w:sz w:val="28"/>
          <w:szCs w:val="28"/>
        </w:rPr>
        <w:t xml:space="preserve"> Старомукменев</w:t>
      </w:r>
      <w:r w:rsidRPr="00401915">
        <w:rPr>
          <w:rFonts w:ascii="Times New Roman" w:hAnsi="Times New Roman" w:cs="Times New Roman"/>
          <w:color w:val="000000"/>
          <w:sz w:val="28"/>
          <w:szCs w:val="28"/>
        </w:rPr>
        <w:t>ский сельсовет  является администрация МО</w:t>
      </w:r>
      <w:r w:rsidRPr="00DE2E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ский</w:t>
      </w:r>
      <w:r>
        <w:rPr>
          <w:rFonts w:ascii="Times New Roman" w:hAnsi="Times New Roman" w:cs="Times New Roman"/>
          <w:color w:val="000000"/>
          <w:sz w:val="28"/>
          <w:szCs w:val="28"/>
        </w:rPr>
        <w:t xml:space="preserve"> сельсовет</w:t>
      </w:r>
      <w:r w:rsidRPr="00401915">
        <w:rPr>
          <w:rFonts w:ascii="Times New Roman" w:hAnsi="Times New Roman" w:cs="Times New Roman"/>
          <w:color w:val="000000"/>
          <w:sz w:val="28"/>
          <w:szCs w:val="28"/>
        </w:rPr>
        <w:t>. Схема санитарной очистки разработана админист</w:t>
      </w:r>
      <w:r>
        <w:rPr>
          <w:rFonts w:ascii="Times New Roman" w:hAnsi="Times New Roman" w:cs="Times New Roman"/>
          <w:color w:val="000000"/>
          <w:sz w:val="28"/>
          <w:szCs w:val="28"/>
        </w:rPr>
        <w:t>рацией МО Старомукменев</w:t>
      </w:r>
      <w:r w:rsidRPr="00401915">
        <w:rPr>
          <w:rFonts w:ascii="Times New Roman" w:hAnsi="Times New Roman" w:cs="Times New Roman"/>
          <w:color w:val="000000"/>
          <w:sz w:val="28"/>
          <w:szCs w:val="28"/>
        </w:rPr>
        <w:t xml:space="preserve">ский </w:t>
      </w:r>
      <w:r>
        <w:rPr>
          <w:rFonts w:ascii="Times New Roman" w:hAnsi="Times New Roman" w:cs="Times New Roman"/>
          <w:color w:val="000000"/>
          <w:sz w:val="28"/>
          <w:szCs w:val="28"/>
        </w:rPr>
        <w:t xml:space="preserve"> сельсовет </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Основанием для разработки схемы санитарной очистки послужили:</w:t>
      </w:r>
    </w:p>
    <w:p w:rsidR="00911599" w:rsidRPr="00401915" w:rsidRDefault="00911599" w:rsidP="00DB21D8">
      <w:pPr>
        <w:shd w:val="clear" w:color="auto" w:fill="FFFFFF"/>
        <w:spacing w:before="150" w:after="150" w:line="240" w:lineRule="auto"/>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 Градостроительный кодекс Российской Федерации.</w:t>
      </w:r>
      <w:r w:rsidRPr="00401915">
        <w:rPr>
          <w:rFonts w:ascii="Times New Roman" w:hAnsi="Times New Roman" w:cs="Times New Roman"/>
          <w:color w:val="000000"/>
          <w:sz w:val="28"/>
          <w:szCs w:val="28"/>
        </w:rPr>
        <w:br/>
        <w:t>2. Федеральный закон 06.10.2003 N 131-ФЗ "Об общих принципах организации местного самоуправления в Российской Федерации".</w:t>
      </w:r>
    </w:p>
    <w:p w:rsidR="00911599" w:rsidRPr="00401915" w:rsidRDefault="00911599" w:rsidP="00DB21D8">
      <w:pPr>
        <w:shd w:val="clear" w:color="auto" w:fill="FFFFFF"/>
        <w:spacing w:before="150" w:after="150" w:line="240" w:lineRule="auto"/>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3.Федеральный закон от 30.03.1999 г. № 52 «О санитарно-эпидемиологическом благополучии населения».</w:t>
      </w:r>
    </w:p>
    <w:p w:rsidR="00911599" w:rsidRPr="00401915" w:rsidRDefault="00911599" w:rsidP="00DB21D8">
      <w:pPr>
        <w:shd w:val="clear" w:color="auto" w:fill="FFFFFF"/>
        <w:spacing w:before="150" w:after="150" w:line="240" w:lineRule="auto"/>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4.Федеральный закон от 10.01.2002 г. № 7-ФЗ «Об охране окружающей природной среды».</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5.Федеральный закон от 24.06.1998 г. № 89-ФЗ  «Об отходах производства и потребления».</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6. Федеральный закон от 21.12.1994 г. № 68-ФЗ «О защите населения и территорий от чрезвычайных ситуаций природного и техногенного характера».</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7. СанПиН 42-128-4690-88 «Санитарные правила содержания территорий населенных мест»    </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8. СанПиН 2.1.7.1322-03. «Гигиенические требования к размещению и обезвреживанию отходов производства и потребления».</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9. 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10.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11. «Рекомендации по определению норм накопления твердых бытовых отходов для городов РСФСР» утвержденные 09.03.1982 г. заместителем Министра ЖКХ РСФСР.</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12. 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13. Методические рекомендации о порядке разработки генеральных схем очистки территорий населенных пунктов Российской Федерации, утв. постановлением Госстроя России от 21.08.2003 г. № 152.</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14. Справочные материалы по удельным показателям образования важнейших видов отходов производства и потребления. Научно-исследовательский центр по проблемам управления ресурсосбережением и отходам при Минэкономики и Минприроды Росси, М., 1996 г </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15. Приказ Министерства транспорта Российской Федерации от 12.11.2007 N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Pr="00401915">
        <w:rPr>
          <w:rFonts w:ascii="Times New Roman" w:hAnsi="Times New Roman" w:cs="Times New Roman"/>
          <w:color w:val="000000"/>
          <w:sz w:val="28"/>
          <w:szCs w:val="28"/>
        </w:rPr>
        <w:br/>
        <w:t>16. Приказ Министра коммунального хозяйства РСФСР от 13.01.1971 N 30 "О порядке определения норм накопления бытовых отбросов".</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17. Решение Совета   муниципального образования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ский  сельсовет  №61 от  28.11.2012г. «Об утверждении Правил благоустройства территории муниципального образования</w:t>
      </w:r>
      <w:r w:rsidRPr="009F62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ский сельсовет</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Система санитарной очистки и уборки территорий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отходов из канализованных зданий; уличного мусора и смета, а так же других бытовых отходов, скапливающихся на территории населенного пункта).</w:t>
      </w: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shd w:val="clear" w:color="auto" w:fill="FFFFFF"/>
        <w:spacing w:before="150" w:after="150" w:line="240" w:lineRule="auto"/>
        <w:ind w:left="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 ХАРАКТЕРИСТИКА</w:t>
      </w:r>
      <w:r w:rsidRPr="009F62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ский  СЕЛЬСОВЕТ</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b/>
          <w:bCs/>
          <w:sz w:val="28"/>
          <w:szCs w:val="28"/>
        </w:rPr>
        <w:t xml:space="preserve">Муниципальное образование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 xml:space="preserve">ский </w:t>
      </w:r>
      <w:r w:rsidRPr="00401915">
        <w:rPr>
          <w:rFonts w:ascii="Times New Roman" w:hAnsi="Times New Roman" w:cs="Times New Roman"/>
          <w:b/>
          <w:bCs/>
          <w:sz w:val="28"/>
          <w:szCs w:val="28"/>
        </w:rPr>
        <w:t xml:space="preserve">сельсовет" </w:t>
      </w:r>
      <w:r w:rsidRPr="00401915">
        <w:rPr>
          <w:rFonts w:ascii="Times New Roman" w:hAnsi="Times New Roman" w:cs="Times New Roman"/>
          <w:sz w:val="28"/>
          <w:szCs w:val="28"/>
        </w:rPr>
        <w:t>образовано Решением Оренбургского облисполкома от 30.10.1984г. № 777-2 и Законом Оренбургской области от 15 сентября 2008г. №  2367/495-</w:t>
      </w:r>
      <w:r w:rsidRPr="00401915">
        <w:rPr>
          <w:rFonts w:ascii="Times New Roman" w:hAnsi="Times New Roman" w:cs="Times New Roman"/>
          <w:sz w:val="28"/>
          <w:szCs w:val="28"/>
          <w:lang w:val="en-US"/>
        </w:rPr>
        <w:t>IV</w:t>
      </w:r>
      <w:r w:rsidRPr="00401915">
        <w:rPr>
          <w:rFonts w:ascii="Times New Roman" w:hAnsi="Times New Roman" w:cs="Times New Roman"/>
          <w:sz w:val="28"/>
          <w:szCs w:val="28"/>
        </w:rPr>
        <w:t>-ОЗ «Об утверждении перечня муниципальных образований Оренбургской области и населенных пунктов, входящих в  их состав» (4 населенных пункта).</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с.</w:t>
      </w:r>
      <w:r>
        <w:rPr>
          <w:rFonts w:ascii="Times New Roman" w:hAnsi="Times New Roman" w:cs="Times New Roman"/>
          <w:sz w:val="28"/>
          <w:szCs w:val="28"/>
        </w:rPr>
        <w:t>Старомукменево</w:t>
      </w:r>
      <w:r w:rsidRPr="00401915">
        <w:rPr>
          <w:rFonts w:ascii="Times New Roman" w:hAnsi="Times New Roman" w:cs="Times New Roman"/>
          <w:sz w:val="28"/>
          <w:szCs w:val="28"/>
        </w:rPr>
        <w:t xml:space="preserve"> – административный центр муниципального образования;</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п.</w:t>
      </w:r>
      <w:r>
        <w:rPr>
          <w:rFonts w:ascii="Times New Roman" w:hAnsi="Times New Roman" w:cs="Times New Roman"/>
          <w:sz w:val="28"/>
          <w:szCs w:val="28"/>
        </w:rPr>
        <w:t>Шамассовка</w:t>
      </w:r>
      <w:r w:rsidRPr="00401915">
        <w:rPr>
          <w:rFonts w:ascii="Times New Roman" w:hAnsi="Times New Roman" w:cs="Times New Roman"/>
          <w:sz w:val="28"/>
          <w:szCs w:val="28"/>
        </w:rPr>
        <w:t>;</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п</w:t>
      </w:r>
      <w:r>
        <w:rPr>
          <w:rFonts w:ascii="Times New Roman" w:hAnsi="Times New Roman" w:cs="Times New Roman"/>
          <w:sz w:val="28"/>
          <w:szCs w:val="28"/>
        </w:rPr>
        <w:t>.Игенчеляр</w:t>
      </w:r>
      <w:r w:rsidRPr="00401915">
        <w:rPr>
          <w:rFonts w:ascii="Times New Roman" w:hAnsi="Times New Roman" w:cs="Times New Roman"/>
          <w:sz w:val="28"/>
          <w:szCs w:val="28"/>
        </w:rPr>
        <w:t>;</w:t>
      </w:r>
    </w:p>
    <w:p w:rsidR="00911599" w:rsidRPr="00401915" w:rsidRDefault="00911599" w:rsidP="00401915">
      <w:pPr>
        <w:jc w:val="both"/>
        <w:rPr>
          <w:rFonts w:ascii="Times New Roman" w:hAnsi="Times New Roman" w:cs="Times New Roman"/>
          <w:sz w:val="28"/>
          <w:szCs w:val="28"/>
        </w:rPr>
      </w:pPr>
      <w:r>
        <w:rPr>
          <w:rFonts w:ascii="Times New Roman" w:hAnsi="Times New Roman" w:cs="Times New Roman"/>
          <w:sz w:val="28"/>
          <w:szCs w:val="28"/>
        </w:rPr>
        <w:t xml:space="preserve"> </w:t>
      </w:r>
    </w:p>
    <w:p w:rsidR="00911599" w:rsidRPr="00401915" w:rsidRDefault="00911599" w:rsidP="00401915">
      <w:pPr>
        <w:ind w:firstLine="709"/>
        <w:jc w:val="both"/>
        <w:rPr>
          <w:rFonts w:ascii="Times New Roman" w:hAnsi="Times New Roman" w:cs="Times New Roman"/>
          <w:sz w:val="28"/>
          <w:szCs w:val="28"/>
        </w:rPr>
      </w:pPr>
      <w:r w:rsidRPr="00401915">
        <w:rPr>
          <w:rFonts w:ascii="Times New Roman" w:hAnsi="Times New Roman" w:cs="Times New Roman"/>
          <w:b/>
          <w:bCs/>
          <w:sz w:val="28"/>
          <w:szCs w:val="28"/>
        </w:rPr>
        <w:t xml:space="preserve">Площадь муниципального образования </w:t>
      </w:r>
      <w:r w:rsidRPr="00401915">
        <w:rPr>
          <w:rFonts w:ascii="Times New Roman" w:hAnsi="Times New Roman" w:cs="Times New Roman"/>
          <w:sz w:val="28"/>
          <w:szCs w:val="28"/>
        </w:rPr>
        <w:t>– 8</w:t>
      </w:r>
      <w:r>
        <w:rPr>
          <w:rFonts w:ascii="Times New Roman" w:hAnsi="Times New Roman" w:cs="Times New Roman"/>
          <w:sz w:val="28"/>
          <w:szCs w:val="28"/>
        </w:rPr>
        <w:t>700</w:t>
      </w:r>
      <w:r w:rsidRPr="00401915">
        <w:rPr>
          <w:rFonts w:ascii="Times New Roman" w:hAnsi="Times New Roman" w:cs="Times New Roman"/>
          <w:sz w:val="28"/>
          <w:szCs w:val="28"/>
        </w:rPr>
        <w:t xml:space="preserve"> га, в том числе</w:t>
      </w:r>
    </w:p>
    <w:p w:rsidR="00911599" w:rsidRPr="00401915" w:rsidRDefault="00911599" w:rsidP="00401915">
      <w:pPr>
        <w:ind w:firstLine="709"/>
        <w:jc w:val="both"/>
        <w:rPr>
          <w:rFonts w:ascii="Times New Roman" w:hAnsi="Times New Roman" w:cs="Times New Roman"/>
          <w:sz w:val="28"/>
          <w:szCs w:val="28"/>
        </w:rPr>
      </w:pPr>
      <w:r w:rsidRPr="00401915">
        <w:rPr>
          <w:rFonts w:ascii="Times New Roman" w:hAnsi="Times New Roman" w:cs="Times New Roman"/>
          <w:b/>
          <w:bCs/>
          <w:sz w:val="28"/>
          <w:szCs w:val="28"/>
        </w:rPr>
        <w:t>Площадь населенных пунктов</w:t>
      </w:r>
      <w:r w:rsidRPr="00401915">
        <w:rPr>
          <w:rFonts w:ascii="Times New Roman" w:hAnsi="Times New Roman" w:cs="Times New Roman"/>
          <w:sz w:val="28"/>
          <w:szCs w:val="28"/>
        </w:rPr>
        <w:t xml:space="preserve"> – 310,07 га</w:t>
      </w:r>
    </w:p>
    <w:p w:rsidR="00911599" w:rsidRPr="00401915" w:rsidRDefault="00911599" w:rsidP="00401915">
      <w:pPr>
        <w:ind w:firstLine="709"/>
        <w:jc w:val="both"/>
        <w:rPr>
          <w:rFonts w:ascii="Times New Roman" w:hAnsi="Times New Roman" w:cs="Times New Roman"/>
          <w:sz w:val="28"/>
          <w:szCs w:val="28"/>
        </w:rPr>
      </w:pPr>
      <w:r w:rsidRPr="00401915">
        <w:rPr>
          <w:rFonts w:ascii="Times New Roman" w:hAnsi="Times New Roman" w:cs="Times New Roman"/>
          <w:b/>
          <w:bCs/>
          <w:sz w:val="28"/>
          <w:szCs w:val="28"/>
        </w:rPr>
        <w:t xml:space="preserve">Численность населения </w:t>
      </w:r>
      <w:r w:rsidRPr="00401915">
        <w:rPr>
          <w:rFonts w:ascii="Times New Roman" w:hAnsi="Times New Roman" w:cs="Times New Roman"/>
          <w:sz w:val="28"/>
          <w:szCs w:val="28"/>
        </w:rPr>
        <w:t>–</w:t>
      </w:r>
      <w:r>
        <w:rPr>
          <w:rFonts w:ascii="Times New Roman" w:hAnsi="Times New Roman" w:cs="Times New Roman"/>
          <w:sz w:val="28"/>
          <w:szCs w:val="28"/>
        </w:rPr>
        <w:t xml:space="preserve"> 628 че</w:t>
      </w:r>
      <w:r w:rsidRPr="00401915">
        <w:rPr>
          <w:rFonts w:ascii="Times New Roman" w:hAnsi="Times New Roman" w:cs="Times New Roman"/>
          <w:sz w:val="28"/>
          <w:szCs w:val="28"/>
        </w:rPr>
        <w:t>л.</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с.</w:t>
      </w:r>
      <w:r>
        <w:rPr>
          <w:rFonts w:ascii="Times New Roman" w:hAnsi="Times New Roman" w:cs="Times New Roman"/>
          <w:sz w:val="28"/>
          <w:szCs w:val="28"/>
        </w:rPr>
        <w:t>Старомукменево</w:t>
      </w:r>
      <w:r w:rsidRPr="00401915">
        <w:rPr>
          <w:rFonts w:ascii="Times New Roman" w:hAnsi="Times New Roman" w:cs="Times New Roman"/>
          <w:sz w:val="28"/>
          <w:szCs w:val="28"/>
        </w:rPr>
        <w:t xml:space="preserve"> – </w:t>
      </w:r>
      <w:r>
        <w:rPr>
          <w:rFonts w:ascii="Times New Roman" w:hAnsi="Times New Roman" w:cs="Times New Roman"/>
          <w:sz w:val="28"/>
          <w:szCs w:val="28"/>
        </w:rPr>
        <w:t>527</w:t>
      </w:r>
      <w:r w:rsidRPr="00401915">
        <w:rPr>
          <w:rFonts w:ascii="Times New Roman" w:hAnsi="Times New Roman" w:cs="Times New Roman"/>
          <w:sz w:val="28"/>
          <w:szCs w:val="28"/>
        </w:rPr>
        <w:t xml:space="preserve"> чел.;</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п.</w:t>
      </w:r>
      <w:r>
        <w:rPr>
          <w:rFonts w:ascii="Times New Roman" w:hAnsi="Times New Roman" w:cs="Times New Roman"/>
          <w:sz w:val="28"/>
          <w:szCs w:val="28"/>
        </w:rPr>
        <w:t>Шамассовка</w:t>
      </w:r>
      <w:r w:rsidRPr="00401915">
        <w:rPr>
          <w:rFonts w:ascii="Times New Roman" w:hAnsi="Times New Roman" w:cs="Times New Roman"/>
          <w:sz w:val="28"/>
          <w:szCs w:val="28"/>
        </w:rPr>
        <w:t xml:space="preserve"> – </w:t>
      </w:r>
      <w:r>
        <w:rPr>
          <w:rFonts w:ascii="Times New Roman" w:hAnsi="Times New Roman" w:cs="Times New Roman"/>
          <w:sz w:val="28"/>
          <w:szCs w:val="28"/>
        </w:rPr>
        <w:t>99</w:t>
      </w:r>
      <w:r w:rsidRPr="00401915">
        <w:rPr>
          <w:rFonts w:ascii="Times New Roman" w:hAnsi="Times New Roman" w:cs="Times New Roman"/>
          <w:sz w:val="28"/>
          <w:szCs w:val="28"/>
        </w:rPr>
        <w:t xml:space="preserve"> чел.;</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п.</w:t>
      </w:r>
      <w:r>
        <w:rPr>
          <w:rFonts w:ascii="Times New Roman" w:hAnsi="Times New Roman" w:cs="Times New Roman"/>
          <w:sz w:val="28"/>
          <w:szCs w:val="28"/>
        </w:rPr>
        <w:t>Игенчеляр</w:t>
      </w:r>
      <w:r w:rsidRPr="00401915">
        <w:rPr>
          <w:rFonts w:ascii="Times New Roman" w:hAnsi="Times New Roman" w:cs="Times New Roman"/>
          <w:sz w:val="28"/>
          <w:szCs w:val="28"/>
        </w:rPr>
        <w:t xml:space="preserve"> – 2 чел.;</w:t>
      </w:r>
    </w:p>
    <w:p w:rsidR="00911599" w:rsidRPr="00401915" w:rsidRDefault="00911599" w:rsidP="009F6287">
      <w:pPr>
        <w:jc w:val="both"/>
        <w:rPr>
          <w:rFonts w:ascii="Times New Roman" w:hAnsi="Times New Roman" w:cs="Times New Roman"/>
          <w:sz w:val="28"/>
          <w:szCs w:val="28"/>
        </w:rPr>
      </w:pPr>
      <w:r w:rsidRPr="00401915">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 xml:space="preserve">ский </w:t>
      </w:r>
      <w:r w:rsidRPr="00401915">
        <w:rPr>
          <w:rFonts w:ascii="Times New Roman" w:hAnsi="Times New Roman" w:cs="Times New Roman"/>
          <w:sz w:val="28"/>
          <w:szCs w:val="28"/>
        </w:rPr>
        <w:t xml:space="preserve"> сельсовет  связывается автомобильными дорогами с районным  и соседними селами: станция Асекеево, село Асекеево. Расстояние до</w:t>
      </w:r>
      <w:r>
        <w:rPr>
          <w:rFonts w:ascii="Times New Roman" w:hAnsi="Times New Roman" w:cs="Times New Roman"/>
          <w:sz w:val="28"/>
          <w:szCs w:val="28"/>
        </w:rPr>
        <w:t xml:space="preserve"> районного центра с. Асекеево 35</w:t>
      </w:r>
      <w:r w:rsidRPr="00401915">
        <w:rPr>
          <w:rFonts w:ascii="Times New Roman" w:hAnsi="Times New Roman" w:cs="Times New Roman"/>
          <w:sz w:val="28"/>
          <w:szCs w:val="28"/>
        </w:rPr>
        <w:t xml:space="preserve"> км.,  </w:t>
      </w:r>
      <w:r>
        <w:rPr>
          <w:rFonts w:ascii="Times New Roman" w:hAnsi="Times New Roman" w:cs="Times New Roman"/>
          <w:sz w:val="28"/>
          <w:szCs w:val="28"/>
        </w:rPr>
        <w:t>до областного центра - 350</w:t>
      </w:r>
      <w:r w:rsidRPr="00401915">
        <w:rPr>
          <w:rFonts w:ascii="Times New Roman" w:hAnsi="Times New Roman" w:cs="Times New Roman"/>
          <w:sz w:val="28"/>
          <w:szCs w:val="28"/>
        </w:rPr>
        <w:t xml:space="preserve"> км.Ближайшая железнодорожн</w:t>
      </w:r>
      <w:r>
        <w:rPr>
          <w:rFonts w:ascii="Times New Roman" w:hAnsi="Times New Roman" w:cs="Times New Roman"/>
          <w:sz w:val="28"/>
          <w:szCs w:val="28"/>
        </w:rPr>
        <w:t xml:space="preserve">ая станция – станция Асекеево (40 </w:t>
      </w:r>
      <w:r w:rsidRPr="00401915">
        <w:rPr>
          <w:rFonts w:ascii="Times New Roman" w:hAnsi="Times New Roman" w:cs="Times New Roman"/>
          <w:sz w:val="28"/>
          <w:szCs w:val="28"/>
        </w:rPr>
        <w:t>км.)</w:t>
      </w:r>
      <w:r w:rsidRPr="00401915">
        <w:rPr>
          <w:rFonts w:ascii="Times New Roman" w:hAnsi="Times New Roman" w:cs="Times New Roman"/>
          <w:sz w:val="28"/>
          <w:szCs w:val="28"/>
        </w:rPr>
        <w:br/>
        <w:t xml:space="preserve">Климат  резко континентальный.   Территория муниципального образования </w:t>
      </w:r>
      <w:r>
        <w:rPr>
          <w:rFonts w:ascii="Times New Roman" w:hAnsi="Times New Roman" w:cs="Times New Roman"/>
          <w:sz w:val="28"/>
          <w:szCs w:val="28"/>
        </w:rPr>
        <w:t xml:space="preserve">Старомукменевский сельсовет  расположен </w:t>
      </w:r>
      <w:r w:rsidRPr="00401915">
        <w:rPr>
          <w:rFonts w:ascii="Times New Roman" w:hAnsi="Times New Roman" w:cs="Times New Roman"/>
          <w:sz w:val="28"/>
          <w:szCs w:val="28"/>
        </w:rPr>
        <w:t>на севере Асекеевского района  в переходящей зоне  от лесостепной к степной.  По территории муниципального образования протекает река</w:t>
      </w:r>
      <w:r>
        <w:rPr>
          <w:rFonts w:ascii="Times New Roman" w:hAnsi="Times New Roman" w:cs="Times New Roman"/>
          <w:sz w:val="28"/>
          <w:szCs w:val="28"/>
        </w:rPr>
        <w:t xml:space="preserve"> Зирекла.</w:t>
      </w:r>
      <w:r w:rsidRPr="00401915">
        <w:rPr>
          <w:rFonts w:ascii="Times New Roman" w:hAnsi="Times New Roman" w:cs="Times New Roman"/>
          <w:sz w:val="28"/>
          <w:szCs w:val="28"/>
        </w:rPr>
        <w:t xml:space="preserve"> Почвы муниципального образования – обыкновенный черноземы.Муниципальное образование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 xml:space="preserve">ский </w:t>
      </w:r>
      <w:r w:rsidRPr="00401915">
        <w:rPr>
          <w:rFonts w:ascii="Times New Roman" w:hAnsi="Times New Roman" w:cs="Times New Roman"/>
          <w:sz w:val="28"/>
          <w:szCs w:val="28"/>
        </w:rPr>
        <w:t xml:space="preserve"> сельсовет граничит с севера с </w:t>
      </w:r>
      <w:r>
        <w:rPr>
          <w:rFonts w:ascii="Times New Roman" w:hAnsi="Times New Roman" w:cs="Times New Roman"/>
          <w:sz w:val="28"/>
          <w:szCs w:val="28"/>
        </w:rPr>
        <w:t>Яковлевским сельсоветом</w:t>
      </w:r>
      <w:r w:rsidRPr="00401915">
        <w:rPr>
          <w:rFonts w:ascii="Times New Roman" w:hAnsi="Times New Roman" w:cs="Times New Roman"/>
          <w:sz w:val="28"/>
          <w:szCs w:val="28"/>
        </w:rPr>
        <w:t xml:space="preserve">, на востоке с </w:t>
      </w:r>
      <w:r>
        <w:rPr>
          <w:rFonts w:ascii="Times New Roman" w:hAnsi="Times New Roman" w:cs="Times New Roman"/>
          <w:sz w:val="28"/>
          <w:szCs w:val="28"/>
        </w:rPr>
        <w:t>Алексее</w:t>
      </w:r>
      <w:r w:rsidRPr="00401915">
        <w:rPr>
          <w:rFonts w:ascii="Times New Roman" w:hAnsi="Times New Roman" w:cs="Times New Roman"/>
          <w:sz w:val="28"/>
          <w:szCs w:val="28"/>
        </w:rPr>
        <w:t>вским се</w:t>
      </w:r>
      <w:r>
        <w:rPr>
          <w:rFonts w:ascii="Times New Roman" w:hAnsi="Times New Roman" w:cs="Times New Roman"/>
          <w:sz w:val="28"/>
          <w:szCs w:val="28"/>
        </w:rPr>
        <w:t>льсоветом, на юге Рязановский сельсовет, с запада с Старокульшарипов</w:t>
      </w:r>
      <w:r w:rsidRPr="00401915">
        <w:rPr>
          <w:rFonts w:ascii="Times New Roman" w:hAnsi="Times New Roman" w:cs="Times New Roman"/>
          <w:sz w:val="28"/>
          <w:szCs w:val="28"/>
        </w:rPr>
        <w:t>ским.</w:t>
      </w:r>
    </w:p>
    <w:p w:rsidR="00911599" w:rsidRPr="00401915" w:rsidRDefault="00911599" w:rsidP="00401915">
      <w:pPr>
        <w:ind w:firstLine="709"/>
        <w:jc w:val="both"/>
        <w:rPr>
          <w:rFonts w:ascii="Times New Roman" w:hAnsi="Times New Roman" w:cs="Times New Roman"/>
          <w:sz w:val="28"/>
          <w:szCs w:val="28"/>
        </w:rPr>
      </w:pPr>
      <w:r w:rsidRPr="00401915">
        <w:rPr>
          <w:rFonts w:ascii="Times New Roman" w:hAnsi="Times New Roman" w:cs="Times New Roman"/>
          <w:sz w:val="28"/>
          <w:szCs w:val="28"/>
        </w:rPr>
        <w:t xml:space="preserve"> </w:t>
      </w:r>
    </w:p>
    <w:p w:rsidR="00911599" w:rsidRPr="00401915" w:rsidRDefault="00911599" w:rsidP="00401915">
      <w:pPr>
        <w:pStyle w:val="Heading2"/>
        <w:jc w:val="center"/>
        <w:rPr>
          <w:rFonts w:ascii="Times New Roman" w:hAnsi="Times New Roman" w:cs="Times New Roman"/>
          <w:color w:val="auto"/>
          <w:sz w:val="28"/>
          <w:szCs w:val="28"/>
        </w:rPr>
      </w:pPr>
      <w:bookmarkStart w:id="0" w:name="_Toc323106254"/>
      <w:bookmarkStart w:id="1" w:name="_Toc379549270"/>
      <w:r w:rsidRPr="00401915">
        <w:rPr>
          <w:rFonts w:ascii="Times New Roman" w:hAnsi="Times New Roman" w:cs="Times New Roman"/>
          <w:color w:val="auto"/>
          <w:sz w:val="28"/>
          <w:szCs w:val="28"/>
        </w:rPr>
        <w:t>2.1 Климат</w:t>
      </w:r>
      <w:bookmarkEnd w:id="0"/>
      <w:bookmarkEnd w:id="1"/>
    </w:p>
    <w:p w:rsidR="00911599" w:rsidRPr="00401915" w:rsidRDefault="00911599" w:rsidP="00401915">
      <w:pPr>
        <w:pStyle w:val="S"/>
        <w:spacing w:line="276" w:lineRule="auto"/>
        <w:rPr>
          <w:sz w:val="28"/>
          <w:szCs w:val="28"/>
        </w:rPr>
      </w:pPr>
      <w:r>
        <w:rPr>
          <w:sz w:val="28"/>
          <w:szCs w:val="28"/>
        </w:rPr>
        <w:t>Старомукменев</w:t>
      </w:r>
      <w:r w:rsidRPr="00401915">
        <w:rPr>
          <w:sz w:val="28"/>
          <w:szCs w:val="28"/>
        </w:rPr>
        <w:t>ский сельсовет как и весь Асекеевский район отличается равнинными просторами. Благодаря этому воздушные массы различного происхождения как холодные северные так  и жаркие сухие южные, беспрепятственно вторгаются на территорию муниципального образования. Климат континентальный, среднегодовая температура +2,5град. Средние температуры в январе -14…-17 градусов, а иногда опускается до -43…-45 градусов. Морозы часто сопровождаются сильными ветрами. Самый жаркий месяц лета – июль, со средними  температурами +19…+22 градуса, иногда июльская жара достигает  +40 градусов. Особенно сильная жара устанавливается при проникновении горячего воздуха из Казахстана и Средней Азии.</w:t>
      </w:r>
    </w:p>
    <w:p w:rsidR="00911599" w:rsidRPr="00401915" w:rsidRDefault="00911599" w:rsidP="00401915">
      <w:pPr>
        <w:pStyle w:val="S"/>
        <w:spacing w:line="276" w:lineRule="auto"/>
        <w:rPr>
          <w:sz w:val="28"/>
          <w:szCs w:val="28"/>
        </w:rPr>
      </w:pPr>
      <w:r w:rsidRPr="00401915">
        <w:rPr>
          <w:sz w:val="28"/>
          <w:szCs w:val="28"/>
        </w:rPr>
        <w:t xml:space="preserve">Среднегодовое количество осадков в </w:t>
      </w:r>
      <w:r>
        <w:rPr>
          <w:color w:val="000000"/>
          <w:sz w:val="28"/>
          <w:szCs w:val="28"/>
        </w:rPr>
        <w:t>Старомукменевском се</w:t>
      </w:r>
      <w:r w:rsidRPr="00401915">
        <w:rPr>
          <w:sz w:val="28"/>
          <w:szCs w:val="28"/>
        </w:rPr>
        <w:t xml:space="preserve">льсовете около 420 мм, это показатель один из самых высоких в Оренбургской области. </w:t>
      </w:r>
      <w:r w:rsidRPr="00401915">
        <w:rPr>
          <w:rStyle w:val="apple-style-span"/>
          <w:color w:val="010101"/>
          <w:sz w:val="28"/>
          <w:szCs w:val="28"/>
          <w:shd w:val="clear" w:color="auto" w:fill="FFFFFF"/>
        </w:rPr>
        <w:t xml:space="preserve">Около 60—70 % годового количества осадков приходится на теплый период. Продолжительность залегания снегового покрова составляет около 150 дней. Глубина промерзания почвы до 160 см. </w:t>
      </w:r>
    </w:p>
    <w:p w:rsidR="00911599" w:rsidRPr="00401915" w:rsidRDefault="00911599" w:rsidP="00401915">
      <w:pPr>
        <w:pStyle w:val="S"/>
        <w:spacing w:line="276" w:lineRule="auto"/>
        <w:rPr>
          <w:sz w:val="28"/>
          <w:szCs w:val="28"/>
        </w:rPr>
      </w:pPr>
      <w:r w:rsidRPr="00401915">
        <w:rPr>
          <w:sz w:val="28"/>
          <w:szCs w:val="28"/>
        </w:rPr>
        <w:t xml:space="preserve">Преобладающее направление ветра зимой – южное, летом – северо-западное. </w:t>
      </w:r>
    </w:p>
    <w:p w:rsidR="00911599" w:rsidRPr="00401915" w:rsidRDefault="00911599" w:rsidP="00401915">
      <w:pPr>
        <w:pStyle w:val="S"/>
        <w:spacing w:line="276" w:lineRule="auto"/>
        <w:rPr>
          <w:sz w:val="28"/>
          <w:szCs w:val="28"/>
        </w:rPr>
      </w:pPr>
      <w:r w:rsidRPr="00401915">
        <w:rPr>
          <w:sz w:val="28"/>
          <w:szCs w:val="28"/>
        </w:rPr>
        <w:t xml:space="preserve">  Большая скорость ветра определяет запыленность поселений, иссушает почвы, внезапные заморозки поздней весной и ранней осенью относятся к неблагоприятным климатическим условиям.</w:t>
      </w:r>
    </w:p>
    <w:p w:rsidR="00911599" w:rsidRPr="00401915" w:rsidRDefault="00911599" w:rsidP="00401915">
      <w:pPr>
        <w:pStyle w:val="Heading3"/>
        <w:jc w:val="center"/>
        <w:rPr>
          <w:rFonts w:ascii="Times New Roman" w:hAnsi="Times New Roman" w:cs="Times New Roman"/>
          <w:color w:val="auto"/>
          <w:sz w:val="28"/>
          <w:szCs w:val="28"/>
        </w:rPr>
      </w:pPr>
      <w:bookmarkStart w:id="2" w:name="_Toc323106255"/>
      <w:bookmarkStart w:id="3" w:name="_Toc379549271"/>
      <w:r w:rsidRPr="00401915">
        <w:rPr>
          <w:rFonts w:ascii="Times New Roman" w:hAnsi="Times New Roman" w:cs="Times New Roman"/>
          <w:color w:val="auto"/>
          <w:sz w:val="28"/>
          <w:szCs w:val="28"/>
        </w:rPr>
        <w:t>2.2. Геология и рельеф</w:t>
      </w:r>
      <w:bookmarkEnd w:id="2"/>
      <w:bookmarkEnd w:id="3"/>
    </w:p>
    <w:p w:rsidR="00911599" w:rsidRPr="00401915" w:rsidRDefault="00911599" w:rsidP="00401915">
      <w:pPr>
        <w:jc w:val="both"/>
        <w:rPr>
          <w:rFonts w:ascii="Times New Roman" w:hAnsi="Times New Roman" w:cs="Times New Roman"/>
          <w:sz w:val="28"/>
          <w:szCs w:val="28"/>
          <w:lang w:eastAsia="ar-SA"/>
        </w:rPr>
      </w:pPr>
      <w:r w:rsidRPr="00401915">
        <w:rPr>
          <w:rFonts w:ascii="Times New Roman" w:hAnsi="Times New Roman" w:cs="Times New Roman"/>
          <w:sz w:val="28"/>
          <w:szCs w:val="28"/>
          <w:lang w:eastAsia="ar-SA"/>
        </w:rPr>
        <w:tab/>
        <w:t xml:space="preserve">Геология муниципального образования представлена отложениями разного срока образования, из которых более древними считаются верхнепермские, выходящие на поверхность  по обрывистым берегам рек и оврагов. Они представлены казанскими и татарскими ярусами. Среднеюрские отложения встречаются в виде пятен серых, зеленовато-серых глин и желтых песков. </w:t>
      </w:r>
    </w:p>
    <w:p w:rsidR="00911599" w:rsidRPr="00401915" w:rsidRDefault="00911599" w:rsidP="00401915">
      <w:pPr>
        <w:jc w:val="both"/>
        <w:rPr>
          <w:rFonts w:ascii="Times New Roman" w:hAnsi="Times New Roman" w:cs="Times New Roman"/>
          <w:sz w:val="28"/>
          <w:szCs w:val="28"/>
          <w:lang w:eastAsia="ar-SA"/>
        </w:rPr>
      </w:pPr>
      <w:r w:rsidRPr="00401915">
        <w:rPr>
          <w:rFonts w:ascii="Times New Roman" w:hAnsi="Times New Roman" w:cs="Times New Roman"/>
          <w:sz w:val="28"/>
          <w:szCs w:val="28"/>
          <w:lang w:eastAsia="ar-SA"/>
        </w:rPr>
        <w:tab/>
        <w:t>Территория муниципального образования имеет рельеф в виде сыртов широтного направления с отчетливо выраженной неравносклонностью – склон южной экспозиции постоянно круче северного. Южные склоны всегда круты   и обрывисты, расчленены балками и оврагами; северные склоны обычно пологие, растянутые на многие километры.</w:t>
      </w:r>
    </w:p>
    <w:p w:rsidR="00911599" w:rsidRPr="00401915" w:rsidRDefault="00911599" w:rsidP="00401915">
      <w:pPr>
        <w:jc w:val="both"/>
        <w:rPr>
          <w:rFonts w:ascii="Times New Roman" w:hAnsi="Times New Roman" w:cs="Times New Roman"/>
          <w:sz w:val="28"/>
          <w:szCs w:val="28"/>
          <w:lang w:eastAsia="ar-SA"/>
        </w:rPr>
      </w:pPr>
      <w:r w:rsidRPr="00401915">
        <w:rPr>
          <w:rFonts w:ascii="Times New Roman" w:hAnsi="Times New Roman" w:cs="Times New Roman"/>
          <w:sz w:val="28"/>
          <w:szCs w:val="28"/>
          <w:lang w:eastAsia="ar-SA"/>
        </w:rPr>
        <w:tab/>
        <w:t xml:space="preserve">Осевая часть сыртов волниста, иногда с хорошо очерченными сопками и шиханами. </w:t>
      </w:r>
    </w:p>
    <w:p w:rsidR="00911599" w:rsidRPr="00401915" w:rsidRDefault="00911599" w:rsidP="00401915">
      <w:pPr>
        <w:pStyle w:val="Heading3"/>
        <w:jc w:val="center"/>
        <w:rPr>
          <w:rFonts w:ascii="Times New Roman" w:hAnsi="Times New Roman" w:cs="Times New Roman"/>
          <w:color w:val="auto"/>
          <w:sz w:val="28"/>
          <w:szCs w:val="28"/>
        </w:rPr>
      </w:pPr>
      <w:bookmarkStart w:id="4" w:name="_Toc323106262"/>
      <w:bookmarkStart w:id="5" w:name="_Toc379549278"/>
      <w:r w:rsidRPr="00401915">
        <w:rPr>
          <w:rFonts w:ascii="Times New Roman" w:hAnsi="Times New Roman" w:cs="Times New Roman"/>
          <w:color w:val="auto"/>
          <w:sz w:val="28"/>
          <w:szCs w:val="28"/>
        </w:rPr>
        <w:t>2.3. Земельные ресурсы</w:t>
      </w:r>
      <w:bookmarkEnd w:id="4"/>
      <w:bookmarkEnd w:id="5"/>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ind w:firstLine="708"/>
        <w:jc w:val="both"/>
        <w:rPr>
          <w:rFonts w:ascii="Times New Roman" w:hAnsi="Times New Roman" w:cs="Times New Roman"/>
          <w:sz w:val="28"/>
          <w:szCs w:val="28"/>
        </w:rPr>
      </w:pPr>
      <w:r w:rsidRPr="00401915">
        <w:rPr>
          <w:rFonts w:ascii="Times New Roman" w:hAnsi="Times New Roman" w:cs="Times New Roman"/>
          <w:sz w:val="28"/>
          <w:szCs w:val="28"/>
        </w:rPr>
        <w:t xml:space="preserve">Территория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w:t>
      </w:r>
      <w:r>
        <w:rPr>
          <w:rFonts w:ascii="Times New Roman" w:hAnsi="Times New Roman" w:cs="Times New Roman"/>
          <w:color w:val="000000"/>
          <w:sz w:val="28"/>
          <w:szCs w:val="28"/>
        </w:rPr>
        <w:t>ого</w:t>
      </w:r>
      <w:r w:rsidRPr="00401915">
        <w:rPr>
          <w:rFonts w:ascii="Times New Roman" w:hAnsi="Times New Roman" w:cs="Times New Roman"/>
          <w:sz w:val="28"/>
          <w:szCs w:val="28"/>
        </w:rPr>
        <w:t xml:space="preserve"> сельсовета составляет </w:t>
      </w:r>
      <w:r>
        <w:rPr>
          <w:rFonts w:ascii="Times New Roman" w:hAnsi="Times New Roman" w:cs="Times New Roman"/>
          <w:sz w:val="28"/>
          <w:szCs w:val="28"/>
        </w:rPr>
        <w:t xml:space="preserve">8700 </w:t>
      </w:r>
      <w:r w:rsidRPr="00401915">
        <w:rPr>
          <w:rFonts w:ascii="Times New Roman" w:hAnsi="Times New Roman" w:cs="Times New Roman"/>
          <w:sz w:val="28"/>
          <w:szCs w:val="28"/>
        </w:rPr>
        <w:t>га.  Земли населенных пунктов – 4,4 %, земли промышленности, транспорта, связи и пр. – 6  %, земли сельскохозяйственного назначения –</w:t>
      </w:r>
      <w:r w:rsidRPr="00621C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01915">
        <w:rPr>
          <w:rFonts w:ascii="Times New Roman" w:hAnsi="Times New Roman" w:cs="Times New Roman"/>
          <w:sz w:val="28"/>
          <w:szCs w:val="28"/>
        </w:rPr>
        <w:t>86,4%.</w:t>
      </w:r>
    </w:p>
    <w:p w:rsidR="00911599" w:rsidRPr="00401915" w:rsidRDefault="00911599" w:rsidP="00401915">
      <w:pPr>
        <w:jc w:val="both"/>
        <w:rPr>
          <w:rFonts w:ascii="Times New Roman" w:hAnsi="Times New Roman" w:cs="Times New Roman"/>
          <w:b/>
          <w:bCs/>
          <w:sz w:val="28"/>
          <w:szCs w:val="28"/>
        </w:rPr>
      </w:pPr>
      <w:r w:rsidRPr="00401915">
        <w:rPr>
          <w:rFonts w:ascii="Times New Roman" w:hAnsi="Times New Roman" w:cs="Times New Roman"/>
          <w:b/>
          <w:bCs/>
          <w:sz w:val="28"/>
          <w:szCs w:val="28"/>
        </w:rPr>
        <w:t xml:space="preserve">Наличие и распределение земельного фонда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w:t>
      </w:r>
      <w:r>
        <w:rPr>
          <w:rFonts w:ascii="Times New Roman" w:hAnsi="Times New Roman" w:cs="Times New Roman"/>
          <w:color w:val="000000"/>
          <w:sz w:val="28"/>
          <w:szCs w:val="28"/>
        </w:rPr>
        <w:t>ого</w:t>
      </w:r>
      <w:r w:rsidRPr="00401915">
        <w:rPr>
          <w:rFonts w:ascii="Times New Roman" w:hAnsi="Times New Roman" w:cs="Times New Roman"/>
          <w:b/>
          <w:bCs/>
          <w:sz w:val="28"/>
          <w:szCs w:val="28"/>
        </w:rPr>
        <w:t xml:space="preserve">  сельсовета по категориям земель на 01.01.2016г.  .</w:t>
      </w:r>
    </w:p>
    <w:tbl>
      <w:tblPr>
        <w:tblW w:w="9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688"/>
        <w:gridCol w:w="2268"/>
        <w:gridCol w:w="1701"/>
      </w:tblGrid>
      <w:tr w:rsidR="00911599" w:rsidRPr="00D8658D">
        <w:trPr>
          <w:trHeight w:val="349"/>
        </w:trPr>
        <w:tc>
          <w:tcPr>
            <w:tcW w:w="675" w:type="dxa"/>
            <w:vMerge w:val="restart"/>
            <w:vAlign w:val="center"/>
          </w:tcPr>
          <w:p w:rsidR="00911599" w:rsidRPr="00D8658D" w:rsidRDefault="00911599" w:rsidP="00401915">
            <w:pPr>
              <w:snapToGrid w:val="0"/>
              <w:jc w:val="both"/>
              <w:rPr>
                <w:rFonts w:ascii="Times New Roman" w:hAnsi="Times New Roman" w:cs="Times New Roman"/>
                <w:b/>
                <w:bCs/>
                <w:sz w:val="28"/>
                <w:szCs w:val="28"/>
              </w:rPr>
            </w:pPr>
            <w:r w:rsidRPr="00D8658D">
              <w:rPr>
                <w:rFonts w:ascii="Times New Roman" w:hAnsi="Times New Roman" w:cs="Times New Roman"/>
                <w:b/>
                <w:bCs/>
                <w:sz w:val="28"/>
                <w:szCs w:val="28"/>
              </w:rPr>
              <w:t>№</w:t>
            </w:r>
          </w:p>
          <w:p w:rsidR="00911599" w:rsidRPr="00D8658D" w:rsidRDefault="00911599" w:rsidP="00401915">
            <w:pPr>
              <w:jc w:val="both"/>
              <w:rPr>
                <w:rFonts w:ascii="Times New Roman" w:hAnsi="Times New Roman" w:cs="Times New Roman"/>
                <w:b/>
                <w:bCs/>
                <w:sz w:val="28"/>
                <w:szCs w:val="28"/>
              </w:rPr>
            </w:pPr>
            <w:r w:rsidRPr="00D8658D">
              <w:rPr>
                <w:rFonts w:ascii="Times New Roman" w:hAnsi="Times New Roman" w:cs="Times New Roman"/>
                <w:b/>
                <w:bCs/>
                <w:sz w:val="28"/>
                <w:szCs w:val="28"/>
              </w:rPr>
              <w:t>п/п</w:t>
            </w:r>
          </w:p>
        </w:tc>
        <w:tc>
          <w:tcPr>
            <w:tcW w:w="4688" w:type="dxa"/>
            <w:vMerge w:val="restart"/>
          </w:tcPr>
          <w:p w:rsidR="00911599" w:rsidRPr="00D8658D" w:rsidRDefault="00911599" w:rsidP="00401915">
            <w:pPr>
              <w:snapToGrid w:val="0"/>
              <w:jc w:val="both"/>
              <w:rPr>
                <w:rFonts w:ascii="Times New Roman" w:hAnsi="Times New Roman" w:cs="Times New Roman"/>
                <w:b/>
                <w:bCs/>
                <w:sz w:val="28"/>
                <w:szCs w:val="28"/>
              </w:rPr>
            </w:pPr>
            <w:r w:rsidRPr="00D8658D">
              <w:rPr>
                <w:rFonts w:ascii="Times New Roman" w:hAnsi="Times New Roman" w:cs="Times New Roman"/>
                <w:b/>
                <w:bCs/>
                <w:sz w:val="28"/>
                <w:szCs w:val="28"/>
              </w:rPr>
              <w:t xml:space="preserve">Категория земель </w:t>
            </w:r>
          </w:p>
        </w:tc>
        <w:tc>
          <w:tcPr>
            <w:tcW w:w="3969" w:type="dxa"/>
            <w:gridSpan w:val="2"/>
          </w:tcPr>
          <w:p w:rsidR="00911599" w:rsidRPr="00D8658D" w:rsidRDefault="00911599" w:rsidP="00401915">
            <w:pPr>
              <w:snapToGrid w:val="0"/>
              <w:jc w:val="both"/>
              <w:rPr>
                <w:rFonts w:ascii="Times New Roman" w:hAnsi="Times New Roman" w:cs="Times New Roman"/>
                <w:b/>
                <w:bCs/>
                <w:sz w:val="28"/>
                <w:szCs w:val="28"/>
              </w:rPr>
            </w:pPr>
            <w:r w:rsidRPr="00D8658D">
              <w:rPr>
                <w:rFonts w:ascii="Times New Roman" w:hAnsi="Times New Roman" w:cs="Times New Roman"/>
                <w:b/>
                <w:bCs/>
                <w:sz w:val="28"/>
                <w:szCs w:val="28"/>
              </w:rPr>
              <w:t>Общая площадь земель</w:t>
            </w:r>
          </w:p>
        </w:tc>
      </w:tr>
      <w:tr w:rsidR="00911599" w:rsidRPr="00D8658D">
        <w:trPr>
          <w:trHeight w:val="284"/>
        </w:trPr>
        <w:tc>
          <w:tcPr>
            <w:tcW w:w="675" w:type="dxa"/>
            <w:vMerge/>
            <w:vAlign w:val="center"/>
          </w:tcPr>
          <w:p w:rsidR="00911599" w:rsidRPr="00D8658D" w:rsidRDefault="00911599" w:rsidP="00401915">
            <w:pPr>
              <w:snapToGrid w:val="0"/>
              <w:jc w:val="both"/>
              <w:rPr>
                <w:rFonts w:ascii="Times New Roman" w:hAnsi="Times New Roman" w:cs="Times New Roman"/>
                <w:sz w:val="28"/>
                <w:szCs w:val="28"/>
              </w:rPr>
            </w:pPr>
          </w:p>
        </w:tc>
        <w:tc>
          <w:tcPr>
            <w:tcW w:w="4688" w:type="dxa"/>
            <w:vMerge/>
          </w:tcPr>
          <w:p w:rsidR="00911599" w:rsidRPr="00D8658D" w:rsidRDefault="00911599" w:rsidP="00401915">
            <w:pPr>
              <w:snapToGrid w:val="0"/>
              <w:jc w:val="both"/>
              <w:rPr>
                <w:rFonts w:ascii="Times New Roman" w:hAnsi="Times New Roman" w:cs="Times New Roman"/>
                <w:sz w:val="28"/>
                <w:szCs w:val="28"/>
              </w:rPr>
            </w:pPr>
          </w:p>
        </w:tc>
        <w:tc>
          <w:tcPr>
            <w:tcW w:w="2268" w:type="dxa"/>
          </w:tcPr>
          <w:p w:rsidR="00911599" w:rsidRPr="00D8658D" w:rsidRDefault="00911599" w:rsidP="00401915">
            <w:pPr>
              <w:snapToGrid w:val="0"/>
              <w:jc w:val="both"/>
              <w:rPr>
                <w:rFonts w:ascii="Times New Roman" w:hAnsi="Times New Roman" w:cs="Times New Roman"/>
                <w:b/>
                <w:bCs/>
                <w:sz w:val="28"/>
                <w:szCs w:val="28"/>
              </w:rPr>
            </w:pPr>
            <w:r w:rsidRPr="00D8658D">
              <w:rPr>
                <w:rFonts w:ascii="Times New Roman" w:hAnsi="Times New Roman" w:cs="Times New Roman"/>
                <w:b/>
                <w:bCs/>
                <w:sz w:val="28"/>
                <w:szCs w:val="28"/>
              </w:rPr>
              <w:t xml:space="preserve"> га</w:t>
            </w:r>
          </w:p>
        </w:tc>
        <w:tc>
          <w:tcPr>
            <w:tcW w:w="1701" w:type="dxa"/>
          </w:tcPr>
          <w:p w:rsidR="00911599" w:rsidRPr="00D8658D" w:rsidRDefault="00911599" w:rsidP="00401915">
            <w:pPr>
              <w:snapToGrid w:val="0"/>
              <w:jc w:val="both"/>
              <w:rPr>
                <w:rFonts w:ascii="Times New Roman" w:hAnsi="Times New Roman" w:cs="Times New Roman"/>
                <w:b/>
                <w:bCs/>
                <w:sz w:val="28"/>
                <w:szCs w:val="28"/>
              </w:rPr>
            </w:pPr>
            <w:r w:rsidRPr="00D8658D">
              <w:rPr>
                <w:rFonts w:ascii="Times New Roman" w:hAnsi="Times New Roman" w:cs="Times New Roman"/>
                <w:b/>
                <w:bCs/>
                <w:sz w:val="28"/>
                <w:szCs w:val="28"/>
              </w:rPr>
              <w:t>%</w:t>
            </w:r>
          </w:p>
        </w:tc>
      </w:tr>
      <w:tr w:rsidR="00911599" w:rsidRPr="00D8658D">
        <w:trPr>
          <w:trHeight w:val="641"/>
        </w:trPr>
        <w:tc>
          <w:tcPr>
            <w:tcW w:w="675"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1.</w:t>
            </w:r>
          </w:p>
        </w:tc>
        <w:tc>
          <w:tcPr>
            <w:tcW w:w="4688" w:type="dxa"/>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Земли сельскохозяйственного назначения</w:t>
            </w:r>
          </w:p>
          <w:p w:rsidR="00911599" w:rsidRPr="00D8658D" w:rsidRDefault="00911599" w:rsidP="00401915">
            <w:pPr>
              <w:snapToGrid w:val="0"/>
              <w:jc w:val="both"/>
              <w:rPr>
                <w:rFonts w:ascii="Times New Roman" w:hAnsi="Times New Roman" w:cs="Times New Roman"/>
                <w:sz w:val="28"/>
                <w:szCs w:val="28"/>
              </w:rPr>
            </w:pPr>
          </w:p>
        </w:tc>
        <w:tc>
          <w:tcPr>
            <w:tcW w:w="2268"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7749,73</w:t>
            </w:r>
          </w:p>
        </w:tc>
        <w:tc>
          <w:tcPr>
            <w:tcW w:w="1701"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86,4</w:t>
            </w:r>
          </w:p>
        </w:tc>
      </w:tr>
      <w:tr w:rsidR="00911599" w:rsidRPr="00D8658D">
        <w:tc>
          <w:tcPr>
            <w:tcW w:w="675"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2.</w:t>
            </w:r>
          </w:p>
        </w:tc>
        <w:tc>
          <w:tcPr>
            <w:tcW w:w="4688" w:type="dxa"/>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Земли населенных пунктов</w:t>
            </w:r>
          </w:p>
          <w:p w:rsidR="00911599" w:rsidRPr="00D8658D" w:rsidRDefault="00911599" w:rsidP="00401915">
            <w:pPr>
              <w:snapToGrid w:val="0"/>
              <w:jc w:val="both"/>
              <w:rPr>
                <w:rFonts w:ascii="Times New Roman" w:hAnsi="Times New Roman" w:cs="Times New Roman"/>
                <w:sz w:val="28"/>
                <w:szCs w:val="28"/>
              </w:rPr>
            </w:pPr>
          </w:p>
        </w:tc>
        <w:tc>
          <w:tcPr>
            <w:tcW w:w="2268"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310,07</w:t>
            </w:r>
          </w:p>
        </w:tc>
        <w:tc>
          <w:tcPr>
            <w:tcW w:w="1701"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4,4</w:t>
            </w:r>
          </w:p>
        </w:tc>
      </w:tr>
      <w:tr w:rsidR="00911599" w:rsidRPr="00D8658D">
        <w:tc>
          <w:tcPr>
            <w:tcW w:w="675"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 xml:space="preserve">3. </w:t>
            </w:r>
          </w:p>
        </w:tc>
        <w:tc>
          <w:tcPr>
            <w:tcW w:w="4688" w:type="dxa"/>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Земли промышленности, энергетики, транспорта, связи и пр.</w:t>
            </w:r>
          </w:p>
          <w:p w:rsidR="00911599" w:rsidRPr="00D8658D" w:rsidRDefault="00911599" w:rsidP="00401915">
            <w:pPr>
              <w:snapToGrid w:val="0"/>
              <w:jc w:val="both"/>
              <w:rPr>
                <w:rFonts w:ascii="Times New Roman" w:hAnsi="Times New Roman" w:cs="Times New Roman"/>
                <w:sz w:val="28"/>
                <w:szCs w:val="28"/>
              </w:rPr>
            </w:pPr>
          </w:p>
        </w:tc>
        <w:tc>
          <w:tcPr>
            <w:tcW w:w="2268"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418,7</w:t>
            </w:r>
          </w:p>
        </w:tc>
        <w:tc>
          <w:tcPr>
            <w:tcW w:w="1701"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6</w:t>
            </w:r>
          </w:p>
        </w:tc>
      </w:tr>
      <w:tr w:rsidR="00911599" w:rsidRPr="00D8658D">
        <w:tc>
          <w:tcPr>
            <w:tcW w:w="675"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4.</w:t>
            </w:r>
          </w:p>
        </w:tc>
        <w:tc>
          <w:tcPr>
            <w:tcW w:w="4688" w:type="dxa"/>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 xml:space="preserve">Земли лесного фонда </w:t>
            </w:r>
          </w:p>
          <w:p w:rsidR="00911599" w:rsidRPr="00D8658D" w:rsidRDefault="00911599" w:rsidP="00401915">
            <w:pPr>
              <w:snapToGrid w:val="0"/>
              <w:jc w:val="both"/>
              <w:rPr>
                <w:rFonts w:ascii="Times New Roman" w:hAnsi="Times New Roman" w:cs="Times New Roman"/>
                <w:sz w:val="28"/>
                <w:szCs w:val="28"/>
              </w:rPr>
            </w:pPr>
          </w:p>
        </w:tc>
        <w:tc>
          <w:tcPr>
            <w:tcW w:w="2268"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213,5</w:t>
            </w:r>
          </w:p>
        </w:tc>
        <w:tc>
          <w:tcPr>
            <w:tcW w:w="1701"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3,1</w:t>
            </w:r>
          </w:p>
        </w:tc>
      </w:tr>
      <w:tr w:rsidR="00911599" w:rsidRPr="00D8658D">
        <w:tc>
          <w:tcPr>
            <w:tcW w:w="675"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5.</w:t>
            </w:r>
          </w:p>
        </w:tc>
        <w:tc>
          <w:tcPr>
            <w:tcW w:w="4688" w:type="dxa"/>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Земли водного фонда</w:t>
            </w:r>
          </w:p>
          <w:p w:rsidR="00911599" w:rsidRPr="00D8658D" w:rsidRDefault="00911599" w:rsidP="00401915">
            <w:pPr>
              <w:snapToGrid w:val="0"/>
              <w:jc w:val="both"/>
              <w:rPr>
                <w:rFonts w:ascii="Times New Roman" w:hAnsi="Times New Roman" w:cs="Times New Roman"/>
                <w:sz w:val="28"/>
                <w:szCs w:val="28"/>
              </w:rPr>
            </w:pPr>
          </w:p>
        </w:tc>
        <w:tc>
          <w:tcPr>
            <w:tcW w:w="2268"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8</w:t>
            </w:r>
          </w:p>
        </w:tc>
        <w:tc>
          <w:tcPr>
            <w:tcW w:w="1701"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0,1</w:t>
            </w:r>
          </w:p>
        </w:tc>
      </w:tr>
      <w:tr w:rsidR="00911599" w:rsidRPr="00D8658D">
        <w:trPr>
          <w:trHeight w:val="635"/>
        </w:trPr>
        <w:tc>
          <w:tcPr>
            <w:tcW w:w="675"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6.</w:t>
            </w:r>
          </w:p>
        </w:tc>
        <w:tc>
          <w:tcPr>
            <w:tcW w:w="4688" w:type="dxa"/>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Земли запаса</w:t>
            </w:r>
          </w:p>
          <w:p w:rsidR="00911599" w:rsidRPr="00D8658D" w:rsidRDefault="00911599" w:rsidP="00401915">
            <w:pPr>
              <w:snapToGrid w:val="0"/>
              <w:jc w:val="both"/>
              <w:rPr>
                <w:rFonts w:ascii="Times New Roman" w:hAnsi="Times New Roman" w:cs="Times New Roman"/>
                <w:sz w:val="28"/>
                <w:szCs w:val="28"/>
              </w:rPr>
            </w:pPr>
          </w:p>
        </w:tc>
        <w:tc>
          <w:tcPr>
            <w:tcW w:w="2268"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w:t>
            </w:r>
          </w:p>
        </w:tc>
        <w:tc>
          <w:tcPr>
            <w:tcW w:w="1701" w:type="dxa"/>
            <w:vAlign w:val="center"/>
          </w:tcPr>
          <w:p w:rsidR="00911599" w:rsidRPr="00D8658D" w:rsidRDefault="00911599" w:rsidP="00401915">
            <w:pPr>
              <w:snapToGrid w:val="0"/>
              <w:jc w:val="both"/>
              <w:rPr>
                <w:rFonts w:ascii="Times New Roman" w:hAnsi="Times New Roman" w:cs="Times New Roman"/>
                <w:sz w:val="28"/>
                <w:szCs w:val="28"/>
              </w:rPr>
            </w:pPr>
            <w:r w:rsidRPr="00D8658D">
              <w:rPr>
                <w:rFonts w:ascii="Times New Roman" w:hAnsi="Times New Roman" w:cs="Times New Roman"/>
                <w:sz w:val="28"/>
                <w:szCs w:val="28"/>
              </w:rPr>
              <w:t>-</w:t>
            </w:r>
          </w:p>
        </w:tc>
      </w:tr>
      <w:tr w:rsidR="00911599" w:rsidRPr="00D8658D">
        <w:tc>
          <w:tcPr>
            <w:tcW w:w="5363" w:type="dxa"/>
            <w:gridSpan w:val="2"/>
          </w:tcPr>
          <w:p w:rsidR="00911599" w:rsidRPr="00D8658D" w:rsidRDefault="00911599" w:rsidP="00401915">
            <w:pPr>
              <w:snapToGrid w:val="0"/>
              <w:jc w:val="both"/>
              <w:rPr>
                <w:rFonts w:ascii="Times New Roman" w:hAnsi="Times New Roman" w:cs="Times New Roman"/>
                <w:b/>
                <w:bCs/>
                <w:sz w:val="28"/>
                <w:szCs w:val="28"/>
              </w:rPr>
            </w:pPr>
            <w:r w:rsidRPr="00D8658D">
              <w:rPr>
                <w:rFonts w:ascii="Times New Roman" w:hAnsi="Times New Roman" w:cs="Times New Roman"/>
                <w:b/>
                <w:bCs/>
                <w:sz w:val="28"/>
                <w:szCs w:val="28"/>
              </w:rPr>
              <w:t>Итого земель в административных границах</w:t>
            </w:r>
          </w:p>
        </w:tc>
        <w:tc>
          <w:tcPr>
            <w:tcW w:w="2268" w:type="dxa"/>
            <w:vAlign w:val="center"/>
          </w:tcPr>
          <w:p w:rsidR="00911599" w:rsidRPr="00D8658D" w:rsidRDefault="00911599" w:rsidP="00401915">
            <w:pPr>
              <w:snapToGrid w:val="0"/>
              <w:jc w:val="both"/>
              <w:rPr>
                <w:rFonts w:ascii="Times New Roman" w:hAnsi="Times New Roman" w:cs="Times New Roman"/>
                <w:b/>
                <w:bCs/>
                <w:sz w:val="28"/>
                <w:szCs w:val="28"/>
              </w:rPr>
            </w:pPr>
            <w:r w:rsidRPr="00D8658D">
              <w:rPr>
                <w:rFonts w:ascii="Times New Roman" w:hAnsi="Times New Roman" w:cs="Times New Roman"/>
                <w:b/>
                <w:bCs/>
                <w:sz w:val="28"/>
                <w:szCs w:val="28"/>
              </w:rPr>
              <w:t xml:space="preserve"> 8700</w:t>
            </w:r>
          </w:p>
        </w:tc>
        <w:tc>
          <w:tcPr>
            <w:tcW w:w="1701" w:type="dxa"/>
            <w:vAlign w:val="center"/>
          </w:tcPr>
          <w:p w:rsidR="00911599" w:rsidRPr="00D8658D" w:rsidRDefault="00911599" w:rsidP="00401915">
            <w:pPr>
              <w:snapToGrid w:val="0"/>
              <w:jc w:val="both"/>
              <w:rPr>
                <w:rFonts w:ascii="Times New Roman" w:hAnsi="Times New Roman" w:cs="Times New Roman"/>
                <w:b/>
                <w:bCs/>
                <w:sz w:val="28"/>
                <w:szCs w:val="28"/>
              </w:rPr>
            </w:pPr>
            <w:r w:rsidRPr="00D8658D">
              <w:rPr>
                <w:rFonts w:ascii="Times New Roman" w:hAnsi="Times New Roman" w:cs="Times New Roman"/>
                <w:b/>
                <w:bCs/>
                <w:sz w:val="28"/>
                <w:szCs w:val="28"/>
              </w:rPr>
              <w:t>100</w:t>
            </w:r>
          </w:p>
        </w:tc>
      </w:tr>
    </w:tbl>
    <w:p w:rsidR="00911599" w:rsidRPr="00401915" w:rsidRDefault="00911599" w:rsidP="00401915">
      <w:pPr>
        <w:shd w:val="clear" w:color="auto" w:fill="FFFFFF"/>
        <w:spacing w:before="150" w:after="150" w:line="240" w:lineRule="auto"/>
        <w:ind w:firstLine="180"/>
        <w:jc w:val="both"/>
        <w:rPr>
          <w:rFonts w:ascii="Times New Roman" w:hAnsi="Times New Roman" w:cs="Times New Roman"/>
          <w:b/>
          <w:bCs/>
          <w:color w:val="000000"/>
          <w:sz w:val="28"/>
          <w:szCs w:val="28"/>
        </w:rPr>
      </w:pP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b/>
          <w:bCs/>
          <w:color w:val="000000"/>
          <w:sz w:val="28"/>
          <w:szCs w:val="28"/>
        </w:rPr>
      </w:pP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b/>
          <w:bCs/>
          <w:color w:val="000000"/>
          <w:sz w:val="28"/>
          <w:szCs w:val="28"/>
        </w:rPr>
      </w:pPr>
    </w:p>
    <w:p w:rsidR="00911599" w:rsidRPr="00401915" w:rsidRDefault="00911599" w:rsidP="00401915">
      <w:pPr>
        <w:shd w:val="clear" w:color="auto" w:fill="FFFFFF"/>
        <w:spacing w:before="150" w:after="150" w:line="240" w:lineRule="auto"/>
        <w:ind w:firstLine="180"/>
        <w:jc w:val="center"/>
        <w:rPr>
          <w:rFonts w:ascii="Times New Roman" w:hAnsi="Times New Roman" w:cs="Times New Roman"/>
          <w:b/>
          <w:bCs/>
          <w:color w:val="000000"/>
          <w:sz w:val="28"/>
          <w:szCs w:val="28"/>
        </w:rPr>
      </w:pPr>
      <w:r w:rsidRPr="00401915">
        <w:rPr>
          <w:rFonts w:ascii="Times New Roman" w:hAnsi="Times New Roman" w:cs="Times New Roman"/>
          <w:b/>
          <w:bCs/>
          <w:color w:val="000000"/>
          <w:sz w:val="28"/>
          <w:szCs w:val="28"/>
        </w:rPr>
        <w:t>3</w:t>
      </w:r>
      <w:r>
        <w:rPr>
          <w:rFonts w:ascii="Times New Roman" w:hAnsi="Times New Roman" w:cs="Times New Roman"/>
          <w:b/>
          <w:bCs/>
          <w:color w:val="000000"/>
          <w:sz w:val="28"/>
          <w:szCs w:val="28"/>
        </w:rPr>
        <w:t>.</w:t>
      </w:r>
      <w:r w:rsidRPr="00401915">
        <w:rPr>
          <w:rFonts w:ascii="Times New Roman" w:hAnsi="Times New Roman" w:cs="Times New Roman"/>
          <w:b/>
          <w:bCs/>
          <w:color w:val="000000"/>
          <w:sz w:val="28"/>
          <w:szCs w:val="28"/>
        </w:rPr>
        <w:t>Хояйственный комплекс</w:t>
      </w:r>
    </w:p>
    <w:p w:rsidR="00911599" w:rsidRPr="00401915" w:rsidRDefault="00911599" w:rsidP="00401915">
      <w:pPr>
        <w:shd w:val="clear" w:color="auto" w:fill="FFFFFF"/>
        <w:spacing w:before="150" w:after="150" w:line="240" w:lineRule="auto"/>
        <w:ind w:firstLine="180"/>
        <w:jc w:val="both"/>
        <w:rPr>
          <w:rFonts w:ascii="Times New Roman" w:hAnsi="Times New Roman" w:cs="Times New Roman"/>
          <w:b/>
          <w:bCs/>
          <w:color w:val="000000"/>
          <w:sz w:val="28"/>
          <w:szCs w:val="28"/>
        </w:rPr>
      </w:pPr>
      <w:r w:rsidRPr="00401915">
        <w:rPr>
          <w:rFonts w:ascii="Times New Roman" w:hAnsi="Times New Roman" w:cs="Times New Roman"/>
          <w:b/>
          <w:bCs/>
          <w:color w:val="000000"/>
          <w:sz w:val="28"/>
          <w:szCs w:val="28"/>
        </w:rPr>
        <w:t>Перечень хозяйствующих субъектов(по видам экономической деятельности)</w:t>
      </w:r>
    </w:p>
    <w:tbl>
      <w:tblPr>
        <w:tblW w:w="9259" w:type="dxa"/>
        <w:tblInd w:w="2" w:type="dxa"/>
        <w:tblCellMar>
          <w:left w:w="0" w:type="dxa"/>
          <w:right w:w="0" w:type="dxa"/>
        </w:tblCellMar>
        <w:tblLook w:val="00A0"/>
      </w:tblPr>
      <w:tblGrid>
        <w:gridCol w:w="6735"/>
        <w:gridCol w:w="2524"/>
      </w:tblGrid>
      <w:tr w:rsidR="00911599" w:rsidRPr="00D8658D">
        <w:trPr>
          <w:tblHeader/>
        </w:trPr>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Наименование            </w:t>
            </w:r>
            <w:r w:rsidRPr="00401915">
              <w:rPr>
                <w:rFonts w:ascii="Times New Roman" w:hAnsi="Times New Roman" w:cs="Times New Roman"/>
                <w:color w:val="000000"/>
                <w:sz w:val="28"/>
                <w:szCs w:val="28"/>
              </w:rPr>
              <w:br/>
              <w:t>хозяйствующего субъекта</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Численность работающих</w:t>
            </w:r>
          </w:p>
        </w:tc>
      </w:tr>
      <w:tr w:rsidR="00911599" w:rsidRPr="00D8658D">
        <w:trPr>
          <w:trHeight w:val="20"/>
        </w:trPr>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Администрация МО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w:t>
            </w:r>
            <w:r>
              <w:rPr>
                <w:rFonts w:ascii="Times New Roman" w:hAnsi="Times New Roman" w:cs="Times New Roman"/>
                <w:color w:val="000000"/>
                <w:sz w:val="28"/>
                <w:szCs w:val="28"/>
              </w:rPr>
              <w:t>ий</w:t>
            </w:r>
            <w:r w:rsidRPr="00401915">
              <w:rPr>
                <w:rFonts w:ascii="Times New Roman" w:hAnsi="Times New Roman" w:cs="Times New Roman"/>
                <w:color w:val="000000"/>
                <w:sz w:val="28"/>
                <w:szCs w:val="28"/>
              </w:rPr>
              <w:t xml:space="preserve"> сельсовет</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МБОУ  </w:t>
            </w:r>
            <w:r>
              <w:rPr>
                <w:rFonts w:ascii="Times New Roman" w:hAnsi="Times New Roman" w:cs="Times New Roman"/>
                <w:color w:val="000000"/>
                <w:sz w:val="28"/>
                <w:szCs w:val="28"/>
              </w:rPr>
              <w:t xml:space="preserve"> Старомукменев</w:t>
            </w:r>
            <w:r w:rsidRPr="00401915">
              <w:rPr>
                <w:rFonts w:ascii="Times New Roman" w:hAnsi="Times New Roman" w:cs="Times New Roman"/>
                <w:color w:val="000000"/>
                <w:sz w:val="28"/>
                <w:szCs w:val="28"/>
              </w:rPr>
              <w:t xml:space="preserve">ская </w:t>
            </w:r>
            <w:r>
              <w:rPr>
                <w:rFonts w:ascii="Times New Roman" w:hAnsi="Times New Roman" w:cs="Times New Roman"/>
                <w:color w:val="000000"/>
                <w:sz w:val="28"/>
                <w:szCs w:val="28"/>
              </w:rPr>
              <w:t>ООШ</w:t>
            </w:r>
            <w:r w:rsidRPr="004019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01915">
              <w:rPr>
                <w:rFonts w:ascii="Times New Roman" w:hAnsi="Times New Roman" w:cs="Times New Roman"/>
                <w:color w:val="000000"/>
                <w:sz w:val="28"/>
                <w:szCs w:val="28"/>
              </w:rPr>
              <w:t xml:space="preserve">   </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w:t>
            </w:r>
            <w:r>
              <w:rPr>
                <w:rFonts w:ascii="Times New Roman" w:hAnsi="Times New Roman" w:cs="Times New Roman"/>
                <w:color w:val="000000"/>
                <w:sz w:val="28"/>
                <w:szCs w:val="28"/>
              </w:rPr>
              <w:t>ий</w:t>
            </w:r>
            <w:r w:rsidRPr="00401915">
              <w:rPr>
                <w:rFonts w:ascii="Times New Roman" w:hAnsi="Times New Roman" w:cs="Times New Roman"/>
                <w:color w:val="000000"/>
                <w:sz w:val="28"/>
                <w:szCs w:val="28"/>
              </w:rPr>
              <w:t xml:space="preserve">  ФАП</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w:t>
            </w:r>
            <w:r>
              <w:rPr>
                <w:rFonts w:ascii="Times New Roman" w:hAnsi="Times New Roman" w:cs="Times New Roman"/>
                <w:color w:val="000000"/>
                <w:sz w:val="28"/>
                <w:szCs w:val="28"/>
              </w:rPr>
              <w:t>ий</w:t>
            </w:r>
            <w:r w:rsidRPr="00401915">
              <w:rPr>
                <w:rFonts w:ascii="Times New Roman" w:hAnsi="Times New Roman" w:cs="Times New Roman"/>
                <w:color w:val="000000"/>
                <w:sz w:val="28"/>
                <w:szCs w:val="28"/>
              </w:rPr>
              <w:t xml:space="preserve"> СДК</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ФГУП УФПС   «Почта России»  </w:t>
            </w:r>
          </w:p>
          <w:p w:rsidR="00911599" w:rsidRPr="00401915" w:rsidRDefault="00911599" w:rsidP="00E510DC">
            <w:pPr>
              <w:spacing w:before="150" w:after="15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КФХ</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Библиотека</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Продовольственные магазины </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Default="00911599" w:rsidP="00E510DC">
            <w:pPr>
              <w:spacing w:before="150" w:after="150" w:line="240" w:lineRule="auto"/>
              <w:ind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p w:rsidR="00911599" w:rsidRDefault="00911599" w:rsidP="00E510DC">
            <w:pPr>
              <w:spacing w:before="150" w:after="150" w:line="240" w:lineRule="auto"/>
              <w:ind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23</w:t>
            </w:r>
          </w:p>
          <w:p w:rsidR="00911599" w:rsidRPr="00401915" w:rsidRDefault="00911599" w:rsidP="00E510DC">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3</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401915">
              <w:rPr>
                <w:rFonts w:ascii="Times New Roman" w:hAnsi="Times New Roman" w:cs="Times New Roman"/>
                <w:color w:val="000000"/>
                <w:sz w:val="28"/>
                <w:szCs w:val="28"/>
              </w:rPr>
              <w:t> </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w:t>
            </w:r>
          </w:p>
        </w:tc>
      </w:tr>
    </w:tbl>
    <w:p w:rsidR="00911599" w:rsidRPr="00401915" w:rsidRDefault="00911599" w:rsidP="00401915">
      <w:pPr>
        <w:jc w:val="both"/>
        <w:rPr>
          <w:rFonts w:ascii="Times New Roman" w:hAnsi="Times New Roman" w:cs="Times New Roman"/>
          <w:b/>
          <w:bCs/>
          <w:sz w:val="28"/>
          <w:szCs w:val="28"/>
        </w:rPr>
      </w:pPr>
    </w:p>
    <w:p w:rsidR="00911599" w:rsidRPr="00401915" w:rsidRDefault="00911599" w:rsidP="00401915">
      <w:pPr>
        <w:jc w:val="both"/>
        <w:rPr>
          <w:rFonts w:ascii="Times New Roman" w:hAnsi="Times New Roman" w:cs="Times New Roman"/>
          <w:b/>
          <w:bCs/>
          <w:sz w:val="28"/>
          <w:szCs w:val="28"/>
        </w:rPr>
      </w:pPr>
      <w:r w:rsidRPr="00401915">
        <w:rPr>
          <w:rFonts w:ascii="Times New Roman" w:hAnsi="Times New Roman" w:cs="Times New Roman"/>
          <w:b/>
          <w:bCs/>
          <w:sz w:val="28"/>
          <w:szCs w:val="28"/>
        </w:rPr>
        <w:t>Сведения о жилищном фонде, характеристика жилищного фонда за 2016 г.</w:t>
      </w:r>
    </w:p>
    <w:tbl>
      <w:tblPr>
        <w:tblW w:w="9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276"/>
        <w:gridCol w:w="992"/>
        <w:gridCol w:w="851"/>
        <w:gridCol w:w="1134"/>
        <w:gridCol w:w="992"/>
        <w:gridCol w:w="992"/>
        <w:gridCol w:w="1277"/>
      </w:tblGrid>
      <w:tr w:rsidR="00911599" w:rsidRPr="00D8658D">
        <w:trPr>
          <w:trHeight w:val="522"/>
        </w:trPr>
        <w:tc>
          <w:tcPr>
            <w:tcW w:w="2376" w:type="dxa"/>
            <w:vMerge w:val="restart"/>
            <w:shd w:val="clear" w:color="auto" w:fill="FFFFFF"/>
            <w:vAlign w:val="center"/>
          </w:tcPr>
          <w:p w:rsidR="00911599" w:rsidRPr="00401915" w:rsidRDefault="00911599" w:rsidP="00401915">
            <w:pPr>
              <w:pStyle w:val="Normal10-02"/>
              <w:jc w:val="both"/>
              <w:rPr>
                <w:b w:val="0"/>
                <w:bCs w:val="0"/>
                <w:sz w:val="28"/>
                <w:szCs w:val="28"/>
              </w:rPr>
            </w:pPr>
            <w:r w:rsidRPr="00401915">
              <w:rPr>
                <w:b w:val="0"/>
                <w:bCs w:val="0"/>
                <w:sz w:val="28"/>
                <w:szCs w:val="28"/>
              </w:rPr>
              <w:t>Наименование муниципального образования</w:t>
            </w:r>
          </w:p>
        </w:tc>
        <w:tc>
          <w:tcPr>
            <w:tcW w:w="1276" w:type="dxa"/>
            <w:vMerge w:val="restart"/>
            <w:shd w:val="clear" w:color="auto" w:fill="FFFFFF"/>
            <w:vAlign w:val="center"/>
          </w:tcPr>
          <w:p w:rsidR="00911599" w:rsidRPr="00401915" w:rsidRDefault="00911599" w:rsidP="00401915">
            <w:pPr>
              <w:pStyle w:val="Normal10-02"/>
              <w:ind w:left="-57" w:right="-57"/>
              <w:jc w:val="both"/>
              <w:rPr>
                <w:b w:val="0"/>
                <w:bCs w:val="0"/>
                <w:sz w:val="28"/>
                <w:szCs w:val="28"/>
              </w:rPr>
            </w:pPr>
            <w:r w:rsidRPr="00401915">
              <w:rPr>
                <w:b w:val="0"/>
                <w:bCs w:val="0"/>
                <w:sz w:val="28"/>
                <w:szCs w:val="28"/>
              </w:rPr>
              <w:t>Общий жилой фонд (тыс.м</w:t>
            </w:r>
            <w:r w:rsidRPr="00401915">
              <w:rPr>
                <w:b w:val="0"/>
                <w:bCs w:val="0"/>
                <w:sz w:val="28"/>
                <w:szCs w:val="28"/>
                <w:vertAlign w:val="superscript"/>
              </w:rPr>
              <w:t>2</w:t>
            </w:r>
          </w:p>
          <w:p w:rsidR="00911599" w:rsidRPr="00401915" w:rsidRDefault="00911599" w:rsidP="00401915">
            <w:pPr>
              <w:pStyle w:val="Normal10-02"/>
              <w:ind w:left="-57" w:right="-57"/>
              <w:jc w:val="both"/>
              <w:rPr>
                <w:b w:val="0"/>
                <w:bCs w:val="0"/>
                <w:sz w:val="28"/>
                <w:szCs w:val="28"/>
              </w:rPr>
            </w:pPr>
            <w:r w:rsidRPr="00401915">
              <w:rPr>
                <w:b w:val="0"/>
                <w:bCs w:val="0"/>
                <w:sz w:val="28"/>
                <w:szCs w:val="28"/>
              </w:rPr>
              <w:t>общей площади)</w:t>
            </w:r>
          </w:p>
        </w:tc>
        <w:tc>
          <w:tcPr>
            <w:tcW w:w="2977" w:type="dxa"/>
            <w:gridSpan w:val="3"/>
            <w:tcBorders>
              <w:bottom w:val="single" w:sz="4" w:space="0" w:color="auto"/>
            </w:tcBorders>
            <w:shd w:val="clear" w:color="auto" w:fill="FFFFFF"/>
            <w:vAlign w:val="center"/>
          </w:tcPr>
          <w:p w:rsidR="00911599" w:rsidRPr="00401915" w:rsidRDefault="00911599" w:rsidP="00401915">
            <w:pPr>
              <w:pStyle w:val="Normal10-02"/>
              <w:ind w:left="-57" w:right="-57"/>
              <w:jc w:val="both"/>
              <w:rPr>
                <w:b w:val="0"/>
                <w:bCs w:val="0"/>
                <w:sz w:val="28"/>
                <w:szCs w:val="28"/>
              </w:rPr>
            </w:pPr>
            <w:r w:rsidRPr="00401915">
              <w:rPr>
                <w:b w:val="0"/>
                <w:bCs w:val="0"/>
                <w:sz w:val="28"/>
                <w:szCs w:val="28"/>
              </w:rPr>
              <w:t>Распределение по формам собственности (тыс.м</w:t>
            </w:r>
            <w:r w:rsidRPr="00401915">
              <w:rPr>
                <w:b w:val="0"/>
                <w:bCs w:val="0"/>
                <w:sz w:val="28"/>
                <w:szCs w:val="28"/>
                <w:vertAlign w:val="superscript"/>
              </w:rPr>
              <w:t>2</w:t>
            </w:r>
            <w:r w:rsidRPr="00401915">
              <w:rPr>
                <w:b w:val="0"/>
                <w:bCs w:val="0"/>
                <w:sz w:val="28"/>
                <w:szCs w:val="28"/>
              </w:rPr>
              <w:t>).</w:t>
            </w:r>
          </w:p>
        </w:tc>
        <w:tc>
          <w:tcPr>
            <w:tcW w:w="992" w:type="dxa"/>
            <w:vMerge w:val="restart"/>
            <w:tcBorders>
              <w:right w:val="single" w:sz="4" w:space="0" w:color="auto"/>
            </w:tcBorders>
            <w:shd w:val="clear" w:color="auto" w:fill="FFFFFF"/>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Ветхий  фонд, тыс. кв.м.</w:t>
            </w:r>
          </w:p>
        </w:tc>
        <w:tc>
          <w:tcPr>
            <w:tcW w:w="992" w:type="dxa"/>
            <w:vMerge w:val="restart"/>
            <w:tcBorders>
              <w:left w:val="single" w:sz="4" w:space="0" w:color="auto"/>
            </w:tcBorders>
            <w:shd w:val="clear" w:color="auto" w:fill="FFFFFF"/>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Аварийный</w:t>
            </w:r>
          </w:p>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Фонд, тыс. кв.м.</w:t>
            </w:r>
          </w:p>
        </w:tc>
        <w:tc>
          <w:tcPr>
            <w:tcW w:w="1277" w:type="dxa"/>
            <w:vMerge w:val="restart"/>
            <w:tcBorders>
              <w:left w:val="single" w:sz="4" w:space="0" w:color="auto"/>
            </w:tcBorders>
            <w:shd w:val="clear" w:color="auto" w:fill="FFFFFF"/>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Удельный вес ветхого и аварийного жилья в общем жилом фонде</w:t>
            </w:r>
          </w:p>
        </w:tc>
      </w:tr>
      <w:tr w:rsidR="00911599" w:rsidRPr="00D8658D">
        <w:trPr>
          <w:trHeight w:val="584"/>
        </w:trPr>
        <w:tc>
          <w:tcPr>
            <w:tcW w:w="2376" w:type="dxa"/>
            <w:vMerge/>
            <w:shd w:val="clear" w:color="auto" w:fill="FDE9D9"/>
            <w:vAlign w:val="center"/>
          </w:tcPr>
          <w:p w:rsidR="00911599" w:rsidRPr="00401915" w:rsidRDefault="00911599" w:rsidP="00401915">
            <w:pPr>
              <w:pStyle w:val="Normal10-02"/>
              <w:jc w:val="both"/>
              <w:rPr>
                <w:sz w:val="28"/>
                <w:szCs w:val="28"/>
              </w:rPr>
            </w:pPr>
          </w:p>
        </w:tc>
        <w:tc>
          <w:tcPr>
            <w:tcW w:w="1276" w:type="dxa"/>
            <w:vMerge/>
            <w:shd w:val="clear" w:color="auto" w:fill="FDE9D9"/>
            <w:vAlign w:val="center"/>
          </w:tcPr>
          <w:p w:rsidR="00911599" w:rsidRPr="00401915" w:rsidRDefault="00911599" w:rsidP="00401915">
            <w:pPr>
              <w:pStyle w:val="Normal10-02"/>
              <w:ind w:left="-57" w:right="-57"/>
              <w:jc w:val="both"/>
              <w:rPr>
                <w:sz w:val="28"/>
                <w:szCs w:val="28"/>
              </w:rPr>
            </w:pPr>
          </w:p>
        </w:tc>
        <w:tc>
          <w:tcPr>
            <w:tcW w:w="992" w:type="dxa"/>
            <w:tcBorders>
              <w:top w:val="single" w:sz="4" w:space="0" w:color="auto"/>
            </w:tcBorders>
            <w:shd w:val="clear" w:color="auto" w:fill="FFFFFF"/>
            <w:vAlign w:val="center"/>
          </w:tcPr>
          <w:p w:rsidR="00911599" w:rsidRPr="00401915" w:rsidRDefault="00911599" w:rsidP="00401915">
            <w:pPr>
              <w:pStyle w:val="Normal10-02"/>
              <w:ind w:left="-57" w:right="-57"/>
              <w:jc w:val="both"/>
              <w:rPr>
                <w:b w:val="0"/>
                <w:bCs w:val="0"/>
                <w:sz w:val="28"/>
                <w:szCs w:val="28"/>
              </w:rPr>
            </w:pPr>
            <w:r w:rsidRPr="00401915">
              <w:rPr>
                <w:b w:val="0"/>
                <w:bCs w:val="0"/>
                <w:sz w:val="28"/>
                <w:szCs w:val="28"/>
              </w:rPr>
              <w:t>Государственный</w:t>
            </w:r>
          </w:p>
        </w:tc>
        <w:tc>
          <w:tcPr>
            <w:tcW w:w="851" w:type="dxa"/>
            <w:tcBorders>
              <w:top w:val="single" w:sz="4" w:space="0" w:color="auto"/>
            </w:tcBorders>
            <w:shd w:val="clear" w:color="auto" w:fill="FFFFFF"/>
            <w:vAlign w:val="center"/>
          </w:tcPr>
          <w:p w:rsidR="00911599" w:rsidRPr="00401915" w:rsidRDefault="00911599" w:rsidP="00401915">
            <w:pPr>
              <w:pStyle w:val="Normal10-02"/>
              <w:ind w:left="-57" w:right="-57"/>
              <w:jc w:val="both"/>
              <w:rPr>
                <w:b w:val="0"/>
                <w:bCs w:val="0"/>
                <w:sz w:val="28"/>
                <w:szCs w:val="28"/>
              </w:rPr>
            </w:pPr>
            <w:r w:rsidRPr="00401915">
              <w:rPr>
                <w:b w:val="0"/>
                <w:bCs w:val="0"/>
                <w:sz w:val="28"/>
                <w:szCs w:val="28"/>
              </w:rPr>
              <w:t>муниципальный</w:t>
            </w:r>
          </w:p>
        </w:tc>
        <w:tc>
          <w:tcPr>
            <w:tcW w:w="1134" w:type="dxa"/>
            <w:tcBorders>
              <w:top w:val="single" w:sz="4" w:space="0" w:color="auto"/>
            </w:tcBorders>
            <w:shd w:val="clear" w:color="auto" w:fill="FFFFFF"/>
            <w:vAlign w:val="center"/>
          </w:tcPr>
          <w:p w:rsidR="00911599" w:rsidRPr="00401915" w:rsidRDefault="00911599" w:rsidP="00401915">
            <w:pPr>
              <w:pStyle w:val="Normal10-02"/>
              <w:ind w:left="-57" w:right="-57"/>
              <w:jc w:val="both"/>
              <w:rPr>
                <w:b w:val="0"/>
                <w:bCs w:val="0"/>
                <w:sz w:val="28"/>
                <w:szCs w:val="28"/>
              </w:rPr>
            </w:pPr>
            <w:r w:rsidRPr="00401915">
              <w:rPr>
                <w:b w:val="0"/>
                <w:bCs w:val="0"/>
                <w:sz w:val="28"/>
                <w:szCs w:val="28"/>
              </w:rPr>
              <w:t>частный</w:t>
            </w:r>
          </w:p>
        </w:tc>
        <w:tc>
          <w:tcPr>
            <w:tcW w:w="992" w:type="dxa"/>
            <w:vMerge/>
            <w:tcBorders>
              <w:right w:val="single" w:sz="4" w:space="0" w:color="auto"/>
            </w:tcBorders>
            <w:shd w:val="clear" w:color="auto" w:fill="FDE9D9"/>
          </w:tcPr>
          <w:p w:rsidR="00911599" w:rsidRPr="00401915" w:rsidRDefault="00911599" w:rsidP="00401915">
            <w:pPr>
              <w:pStyle w:val="Normal10-02"/>
              <w:ind w:left="-57" w:right="-57"/>
              <w:jc w:val="both"/>
              <w:rPr>
                <w:b w:val="0"/>
                <w:bCs w:val="0"/>
                <w:sz w:val="28"/>
                <w:szCs w:val="28"/>
              </w:rPr>
            </w:pPr>
          </w:p>
        </w:tc>
        <w:tc>
          <w:tcPr>
            <w:tcW w:w="992" w:type="dxa"/>
            <w:vMerge/>
            <w:tcBorders>
              <w:left w:val="single" w:sz="4" w:space="0" w:color="auto"/>
            </w:tcBorders>
            <w:shd w:val="clear" w:color="auto" w:fill="FDE9D9"/>
          </w:tcPr>
          <w:p w:rsidR="00911599" w:rsidRPr="00401915" w:rsidRDefault="00911599" w:rsidP="00401915">
            <w:pPr>
              <w:pStyle w:val="Normal10-02"/>
              <w:ind w:left="-57" w:right="-57"/>
              <w:jc w:val="both"/>
              <w:rPr>
                <w:b w:val="0"/>
                <w:bCs w:val="0"/>
                <w:sz w:val="28"/>
                <w:szCs w:val="28"/>
              </w:rPr>
            </w:pPr>
          </w:p>
        </w:tc>
        <w:tc>
          <w:tcPr>
            <w:tcW w:w="1277" w:type="dxa"/>
            <w:vMerge/>
            <w:tcBorders>
              <w:left w:val="single" w:sz="4" w:space="0" w:color="auto"/>
            </w:tcBorders>
            <w:shd w:val="clear" w:color="auto" w:fill="FDE9D9"/>
          </w:tcPr>
          <w:p w:rsidR="00911599" w:rsidRPr="00401915" w:rsidRDefault="00911599" w:rsidP="00401915">
            <w:pPr>
              <w:pStyle w:val="Normal10-02"/>
              <w:ind w:left="-57" w:right="-57"/>
              <w:jc w:val="both"/>
              <w:rPr>
                <w:b w:val="0"/>
                <w:bCs w:val="0"/>
                <w:sz w:val="28"/>
                <w:szCs w:val="28"/>
              </w:rPr>
            </w:pPr>
          </w:p>
        </w:tc>
      </w:tr>
      <w:tr w:rsidR="00911599" w:rsidRPr="00D8658D">
        <w:tc>
          <w:tcPr>
            <w:tcW w:w="2376" w:type="dxa"/>
          </w:tcPr>
          <w:p w:rsidR="00911599" w:rsidRPr="00D8658D" w:rsidRDefault="00911599" w:rsidP="00401915">
            <w:pPr>
              <w:shd w:val="clear" w:color="auto" w:fill="FFFFFF"/>
              <w:jc w:val="both"/>
              <w:rPr>
                <w:rFonts w:ascii="Times New Roman" w:hAnsi="Times New Roman" w:cs="Times New Roman"/>
                <w:i/>
                <w:iCs/>
                <w:color w:val="000000"/>
                <w:sz w:val="28"/>
                <w:szCs w:val="28"/>
              </w:rPr>
            </w:pPr>
            <w:r w:rsidRPr="00D8658D">
              <w:rPr>
                <w:rFonts w:ascii="Times New Roman" w:hAnsi="Times New Roman" w:cs="Times New Roman"/>
                <w:i/>
                <w:iCs/>
                <w:color w:val="000000"/>
                <w:sz w:val="28"/>
                <w:szCs w:val="28"/>
              </w:rPr>
              <w:t>Старомукменеский сельсовет</w:t>
            </w:r>
          </w:p>
        </w:tc>
        <w:tc>
          <w:tcPr>
            <w:tcW w:w="1276" w:type="dxa"/>
            <w:vAlign w:val="center"/>
          </w:tcPr>
          <w:p w:rsidR="00911599" w:rsidRPr="00D8658D" w:rsidRDefault="00911599" w:rsidP="00A068E3">
            <w:pPr>
              <w:jc w:val="both"/>
              <w:rPr>
                <w:rFonts w:ascii="Times New Roman" w:hAnsi="Times New Roman" w:cs="Times New Roman"/>
                <w:sz w:val="28"/>
                <w:szCs w:val="28"/>
              </w:rPr>
            </w:pPr>
            <w:r w:rsidRPr="00D8658D">
              <w:rPr>
                <w:rFonts w:ascii="Times New Roman" w:hAnsi="Times New Roman" w:cs="Times New Roman"/>
                <w:sz w:val="28"/>
                <w:szCs w:val="28"/>
              </w:rPr>
              <w:t>13,912</w:t>
            </w:r>
          </w:p>
        </w:tc>
        <w:tc>
          <w:tcPr>
            <w:tcW w:w="992" w:type="dxa"/>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w:t>
            </w:r>
          </w:p>
        </w:tc>
        <w:tc>
          <w:tcPr>
            <w:tcW w:w="851" w:type="dxa"/>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w:t>
            </w:r>
          </w:p>
        </w:tc>
        <w:tc>
          <w:tcPr>
            <w:tcW w:w="1134" w:type="dxa"/>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13,912</w:t>
            </w:r>
          </w:p>
        </w:tc>
        <w:tc>
          <w:tcPr>
            <w:tcW w:w="992" w:type="dxa"/>
            <w:tcBorders>
              <w:right w:val="single" w:sz="4" w:space="0" w:color="auto"/>
            </w:tcBorders>
            <w:vAlign w:val="center"/>
          </w:tcPr>
          <w:p w:rsidR="00911599" w:rsidRPr="00D8658D" w:rsidRDefault="00911599" w:rsidP="00803406">
            <w:pPr>
              <w:jc w:val="both"/>
              <w:rPr>
                <w:rFonts w:ascii="Times New Roman" w:hAnsi="Times New Roman" w:cs="Times New Roman"/>
                <w:sz w:val="28"/>
                <w:szCs w:val="28"/>
              </w:rPr>
            </w:pPr>
            <w:r w:rsidRPr="00D8658D">
              <w:rPr>
                <w:rFonts w:ascii="Times New Roman" w:hAnsi="Times New Roman" w:cs="Times New Roman"/>
                <w:sz w:val="28"/>
                <w:szCs w:val="28"/>
              </w:rPr>
              <w:t>0,068</w:t>
            </w:r>
          </w:p>
        </w:tc>
        <w:tc>
          <w:tcPr>
            <w:tcW w:w="992" w:type="dxa"/>
            <w:tcBorders>
              <w:left w:val="single" w:sz="4" w:space="0" w:color="auto"/>
            </w:tcBorders>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w:t>
            </w:r>
          </w:p>
        </w:tc>
        <w:tc>
          <w:tcPr>
            <w:tcW w:w="1277" w:type="dxa"/>
            <w:tcBorders>
              <w:left w:val="single" w:sz="4" w:space="0" w:color="auto"/>
            </w:tcBorders>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1,5</w:t>
            </w:r>
          </w:p>
        </w:tc>
      </w:tr>
    </w:tbl>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center"/>
        <w:rPr>
          <w:rFonts w:ascii="Times New Roman" w:hAnsi="Times New Roman" w:cs="Times New Roman"/>
          <w:b/>
          <w:bCs/>
          <w:sz w:val="28"/>
          <w:szCs w:val="28"/>
        </w:rPr>
      </w:pPr>
      <w:r w:rsidRPr="00401915">
        <w:rPr>
          <w:rFonts w:ascii="Times New Roman" w:hAnsi="Times New Roman" w:cs="Times New Roman"/>
          <w:b/>
          <w:bCs/>
          <w:sz w:val="28"/>
          <w:szCs w:val="28"/>
        </w:rPr>
        <w:t>Уровень обеспеченности жилого фонда инженерным оборудованием</w:t>
      </w:r>
    </w:p>
    <w:p w:rsidR="00911599" w:rsidRPr="00401915" w:rsidRDefault="00911599" w:rsidP="00401915">
      <w:pPr>
        <w:jc w:val="center"/>
        <w:rPr>
          <w:rFonts w:ascii="Times New Roman" w:hAnsi="Times New Roman" w:cs="Times New Roman"/>
          <w:b/>
          <w:bCs/>
          <w:sz w:val="28"/>
          <w:szCs w:val="28"/>
        </w:rPr>
      </w:pPr>
      <w:r w:rsidRPr="00401915">
        <w:rPr>
          <w:rFonts w:ascii="Times New Roman" w:hAnsi="Times New Roman" w:cs="Times New Roman"/>
          <w:b/>
          <w:bCs/>
          <w:sz w:val="28"/>
          <w:szCs w:val="28"/>
        </w:rPr>
        <w:t xml:space="preserve">в </w:t>
      </w:r>
      <w:r>
        <w:rPr>
          <w:rFonts w:ascii="Times New Roman" w:hAnsi="Times New Roman" w:cs="Times New Roman"/>
          <w:b/>
          <w:bCs/>
          <w:sz w:val="28"/>
          <w:szCs w:val="28"/>
        </w:rPr>
        <w:t>Старомукменевском</w:t>
      </w:r>
      <w:r w:rsidRPr="00401915">
        <w:rPr>
          <w:rFonts w:ascii="Times New Roman" w:hAnsi="Times New Roman" w:cs="Times New Roman"/>
          <w:b/>
          <w:bCs/>
          <w:sz w:val="28"/>
          <w:szCs w:val="28"/>
        </w:rPr>
        <w:t xml:space="preserve"> сельсовете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75"/>
        <w:gridCol w:w="1042"/>
        <w:gridCol w:w="1069"/>
        <w:gridCol w:w="992"/>
        <w:gridCol w:w="851"/>
        <w:gridCol w:w="850"/>
        <w:gridCol w:w="993"/>
        <w:gridCol w:w="992"/>
      </w:tblGrid>
      <w:tr w:rsidR="00911599" w:rsidRPr="00D8658D">
        <w:trPr>
          <w:trHeight w:val="522"/>
        </w:trPr>
        <w:tc>
          <w:tcPr>
            <w:tcW w:w="2675" w:type="dxa"/>
            <w:vMerge w:val="restart"/>
            <w:shd w:val="clear" w:color="auto" w:fill="FFFFFF"/>
            <w:vAlign w:val="center"/>
          </w:tcPr>
          <w:p w:rsidR="00911599" w:rsidRPr="00401915" w:rsidRDefault="00911599" w:rsidP="00401915">
            <w:pPr>
              <w:pStyle w:val="Normal10-02"/>
              <w:jc w:val="both"/>
              <w:rPr>
                <w:b w:val="0"/>
                <w:bCs w:val="0"/>
                <w:sz w:val="28"/>
                <w:szCs w:val="28"/>
              </w:rPr>
            </w:pPr>
            <w:r w:rsidRPr="00401915">
              <w:rPr>
                <w:b w:val="0"/>
                <w:bCs w:val="0"/>
                <w:sz w:val="28"/>
                <w:szCs w:val="28"/>
              </w:rPr>
              <w:t>Наименование муниципального</w:t>
            </w:r>
          </w:p>
          <w:p w:rsidR="00911599" w:rsidRPr="00401915" w:rsidRDefault="00911599" w:rsidP="00401915">
            <w:pPr>
              <w:pStyle w:val="Normal10-02"/>
              <w:jc w:val="both"/>
              <w:rPr>
                <w:b w:val="0"/>
                <w:bCs w:val="0"/>
                <w:sz w:val="28"/>
                <w:szCs w:val="28"/>
              </w:rPr>
            </w:pPr>
            <w:r w:rsidRPr="00401915">
              <w:rPr>
                <w:b w:val="0"/>
                <w:bCs w:val="0"/>
                <w:sz w:val="28"/>
                <w:szCs w:val="28"/>
              </w:rPr>
              <w:t>образования</w:t>
            </w:r>
          </w:p>
        </w:tc>
        <w:tc>
          <w:tcPr>
            <w:tcW w:w="6789" w:type="dxa"/>
            <w:gridSpan w:val="7"/>
            <w:tcBorders>
              <w:bottom w:val="single" w:sz="4" w:space="0" w:color="auto"/>
            </w:tcBorders>
            <w:shd w:val="clear" w:color="auto" w:fill="FFFFFF"/>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Уровень обеспеченности жилого фонда инженерным оборудованием, %.</w:t>
            </w:r>
          </w:p>
        </w:tc>
      </w:tr>
      <w:tr w:rsidR="00911599" w:rsidRPr="00D8658D">
        <w:trPr>
          <w:trHeight w:val="584"/>
        </w:trPr>
        <w:tc>
          <w:tcPr>
            <w:tcW w:w="2675" w:type="dxa"/>
            <w:vMerge/>
            <w:shd w:val="clear" w:color="auto" w:fill="FFFFFF"/>
            <w:vAlign w:val="center"/>
          </w:tcPr>
          <w:p w:rsidR="00911599" w:rsidRPr="00401915" w:rsidRDefault="00911599" w:rsidP="00401915">
            <w:pPr>
              <w:pStyle w:val="Normal10-02"/>
              <w:jc w:val="both"/>
              <w:rPr>
                <w:sz w:val="28"/>
                <w:szCs w:val="28"/>
              </w:rPr>
            </w:pPr>
          </w:p>
        </w:tc>
        <w:tc>
          <w:tcPr>
            <w:tcW w:w="1042" w:type="dxa"/>
            <w:tcBorders>
              <w:top w:val="single" w:sz="4" w:space="0" w:color="auto"/>
            </w:tcBorders>
            <w:shd w:val="clear" w:color="auto" w:fill="FFFFFF"/>
            <w:vAlign w:val="center"/>
          </w:tcPr>
          <w:p w:rsidR="00911599" w:rsidRPr="00401915" w:rsidRDefault="00911599" w:rsidP="00401915">
            <w:pPr>
              <w:pStyle w:val="Normal10-02"/>
              <w:ind w:left="-57" w:right="-57"/>
              <w:jc w:val="both"/>
              <w:rPr>
                <w:b w:val="0"/>
                <w:bCs w:val="0"/>
                <w:sz w:val="28"/>
                <w:szCs w:val="28"/>
              </w:rPr>
            </w:pPr>
            <w:r w:rsidRPr="00401915">
              <w:rPr>
                <w:b w:val="0"/>
                <w:bCs w:val="0"/>
                <w:sz w:val="28"/>
                <w:szCs w:val="28"/>
              </w:rPr>
              <w:t>водопроводом</w:t>
            </w:r>
          </w:p>
        </w:tc>
        <w:tc>
          <w:tcPr>
            <w:tcW w:w="1069" w:type="dxa"/>
            <w:tcBorders>
              <w:top w:val="single" w:sz="4" w:space="0" w:color="auto"/>
            </w:tcBorders>
            <w:shd w:val="clear" w:color="auto" w:fill="FFFFFF"/>
            <w:vAlign w:val="center"/>
          </w:tcPr>
          <w:p w:rsidR="00911599" w:rsidRPr="00401915" w:rsidRDefault="00911599" w:rsidP="00401915">
            <w:pPr>
              <w:pStyle w:val="Normal10-02"/>
              <w:ind w:left="-57" w:right="-57"/>
              <w:jc w:val="both"/>
              <w:rPr>
                <w:b w:val="0"/>
                <w:bCs w:val="0"/>
                <w:sz w:val="28"/>
                <w:szCs w:val="28"/>
              </w:rPr>
            </w:pPr>
            <w:r w:rsidRPr="00401915">
              <w:rPr>
                <w:b w:val="0"/>
                <w:bCs w:val="0"/>
                <w:sz w:val="28"/>
                <w:szCs w:val="28"/>
              </w:rPr>
              <w:t>водоотведением</w:t>
            </w:r>
          </w:p>
        </w:tc>
        <w:tc>
          <w:tcPr>
            <w:tcW w:w="992" w:type="dxa"/>
            <w:tcBorders>
              <w:top w:val="single" w:sz="4" w:space="0" w:color="auto"/>
            </w:tcBorders>
            <w:shd w:val="clear" w:color="auto" w:fill="FFFFFF"/>
            <w:vAlign w:val="center"/>
          </w:tcPr>
          <w:p w:rsidR="00911599" w:rsidRPr="00401915" w:rsidRDefault="00911599" w:rsidP="00401915">
            <w:pPr>
              <w:pStyle w:val="Normal10-02"/>
              <w:ind w:left="-57" w:right="-57"/>
              <w:jc w:val="both"/>
              <w:rPr>
                <w:b w:val="0"/>
                <w:bCs w:val="0"/>
                <w:sz w:val="28"/>
                <w:szCs w:val="28"/>
              </w:rPr>
            </w:pPr>
            <w:r w:rsidRPr="00401915">
              <w:rPr>
                <w:b w:val="0"/>
                <w:bCs w:val="0"/>
                <w:sz w:val="28"/>
                <w:szCs w:val="28"/>
              </w:rPr>
              <w:t>центральным отоплением</w:t>
            </w:r>
          </w:p>
        </w:tc>
        <w:tc>
          <w:tcPr>
            <w:tcW w:w="851" w:type="dxa"/>
            <w:tcBorders>
              <w:top w:val="single" w:sz="4" w:space="0" w:color="auto"/>
            </w:tcBorders>
            <w:shd w:val="clear" w:color="auto" w:fill="FFFFFF"/>
            <w:vAlign w:val="center"/>
          </w:tcPr>
          <w:p w:rsidR="00911599" w:rsidRPr="00401915" w:rsidRDefault="00911599" w:rsidP="00401915">
            <w:pPr>
              <w:pStyle w:val="Normal10-02"/>
              <w:ind w:left="-57" w:right="-57"/>
              <w:jc w:val="both"/>
              <w:rPr>
                <w:b w:val="0"/>
                <w:bCs w:val="0"/>
                <w:sz w:val="28"/>
                <w:szCs w:val="28"/>
              </w:rPr>
            </w:pPr>
            <w:r w:rsidRPr="00401915">
              <w:rPr>
                <w:b w:val="0"/>
                <w:bCs w:val="0"/>
                <w:sz w:val="28"/>
                <w:szCs w:val="28"/>
              </w:rPr>
              <w:t xml:space="preserve">Горячим водоснабжением </w:t>
            </w:r>
          </w:p>
        </w:tc>
        <w:tc>
          <w:tcPr>
            <w:tcW w:w="850" w:type="dxa"/>
            <w:tcBorders>
              <w:top w:val="single" w:sz="4" w:space="0" w:color="auto"/>
              <w:right w:val="single" w:sz="4" w:space="0" w:color="auto"/>
            </w:tcBorders>
            <w:shd w:val="clear" w:color="auto" w:fill="FFFFFF"/>
            <w:vAlign w:val="center"/>
          </w:tcPr>
          <w:p w:rsidR="00911599" w:rsidRPr="00401915" w:rsidRDefault="00911599" w:rsidP="00401915">
            <w:pPr>
              <w:pStyle w:val="Normal10-02"/>
              <w:ind w:left="0" w:right="-57"/>
              <w:jc w:val="both"/>
              <w:rPr>
                <w:b w:val="0"/>
                <w:bCs w:val="0"/>
                <w:sz w:val="28"/>
                <w:szCs w:val="28"/>
              </w:rPr>
            </w:pPr>
            <w:r w:rsidRPr="00401915">
              <w:rPr>
                <w:b w:val="0"/>
                <w:bCs w:val="0"/>
                <w:sz w:val="28"/>
                <w:szCs w:val="28"/>
              </w:rPr>
              <w:t>Ваннами (душем)</w:t>
            </w:r>
          </w:p>
        </w:tc>
        <w:tc>
          <w:tcPr>
            <w:tcW w:w="993" w:type="dxa"/>
            <w:tcBorders>
              <w:top w:val="single" w:sz="4" w:space="0" w:color="auto"/>
              <w:left w:val="single" w:sz="4" w:space="0" w:color="auto"/>
            </w:tcBorders>
            <w:shd w:val="clear" w:color="auto" w:fill="FFFFFF"/>
            <w:vAlign w:val="center"/>
          </w:tcPr>
          <w:p w:rsidR="00911599" w:rsidRPr="00401915" w:rsidRDefault="00911599" w:rsidP="00401915">
            <w:pPr>
              <w:pStyle w:val="Normal10-02"/>
              <w:ind w:left="-57" w:right="-57"/>
              <w:jc w:val="both"/>
              <w:rPr>
                <w:b w:val="0"/>
                <w:bCs w:val="0"/>
                <w:sz w:val="28"/>
                <w:szCs w:val="28"/>
              </w:rPr>
            </w:pPr>
            <w:r w:rsidRPr="00401915">
              <w:rPr>
                <w:b w:val="0"/>
                <w:bCs w:val="0"/>
                <w:sz w:val="28"/>
                <w:szCs w:val="28"/>
              </w:rPr>
              <w:t>Газом</w:t>
            </w:r>
          </w:p>
        </w:tc>
        <w:tc>
          <w:tcPr>
            <w:tcW w:w="992" w:type="dxa"/>
            <w:tcBorders>
              <w:top w:val="single" w:sz="4" w:space="0" w:color="auto"/>
            </w:tcBorders>
            <w:shd w:val="clear" w:color="auto" w:fill="FFFFFF"/>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 xml:space="preserve">Напольные электр. плиты </w:t>
            </w:r>
          </w:p>
        </w:tc>
      </w:tr>
      <w:tr w:rsidR="00911599" w:rsidRPr="00D8658D">
        <w:tc>
          <w:tcPr>
            <w:tcW w:w="2675" w:type="dxa"/>
          </w:tcPr>
          <w:p w:rsidR="00911599" w:rsidRPr="00D8658D" w:rsidRDefault="00911599" w:rsidP="00401915">
            <w:pPr>
              <w:shd w:val="clear" w:color="auto" w:fill="FFFFFF"/>
              <w:jc w:val="both"/>
              <w:rPr>
                <w:rFonts w:ascii="Times New Roman" w:hAnsi="Times New Roman" w:cs="Times New Roman"/>
                <w:color w:val="000000"/>
                <w:sz w:val="28"/>
                <w:szCs w:val="28"/>
              </w:rPr>
            </w:pPr>
            <w:r w:rsidRPr="00D8658D">
              <w:rPr>
                <w:rFonts w:ascii="Times New Roman" w:hAnsi="Times New Roman" w:cs="Times New Roman"/>
                <w:color w:val="000000"/>
                <w:sz w:val="28"/>
                <w:szCs w:val="28"/>
              </w:rPr>
              <w:t xml:space="preserve"> Старомукменевскийсельсовет</w:t>
            </w:r>
          </w:p>
        </w:tc>
        <w:tc>
          <w:tcPr>
            <w:tcW w:w="1042" w:type="dxa"/>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18,9</w:t>
            </w:r>
          </w:p>
        </w:tc>
        <w:tc>
          <w:tcPr>
            <w:tcW w:w="1069" w:type="dxa"/>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5,71</w:t>
            </w:r>
          </w:p>
        </w:tc>
        <w:tc>
          <w:tcPr>
            <w:tcW w:w="992" w:type="dxa"/>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w:t>
            </w:r>
          </w:p>
        </w:tc>
        <w:tc>
          <w:tcPr>
            <w:tcW w:w="851" w:type="dxa"/>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w:t>
            </w:r>
          </w:p>
        </w:tc>
        <w:tc>
          <w:tcPr>
            <w:tcW w:w="850" w:type="dxa"/>
            <w:tcBorders>
              <w:right w:val="single" w:sz="4" w:space="0" w:color="auto"/>
            </w:tcBorders>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w:t>
            </w:r>
          </w:p>
        </w:tc>
        <w:tc>
          <w:tcPr>
            <w:tcW w:w="993" w:type="dxa"/>
            <w:tcBorders>
              <w:left w:val="single" w:sz="4" w:space="0" w:color="auto"/>
            </w:tcBorders>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100</w:t>
            </w:r>
          </w:p>
        </w:tc>
        <w:tc>
          <w:tcPr>
            <w:tcW w:w="992" w:type="dxa"/>
            <w:vAlign w:val="center"/>
          </w:tcPr>
          <w:p w:rsidR="00911599" w:rsidRPr="00D8658D" w:rsidRDefault="00911599" w:rsidP="00401915">
            <w:pPr>
              <w:jc w:val="both"/>
              <w:rPr>
                <w:rFonts w:ascii="Times New Roman" w:hAnsi="Times New Roman" w:cs="Times New Roman"/>
                <w:sz w:val="28"/>
                <w:szCs w:val="28"/>
              </w:rPr>
            </w:pPr>
            <w:r w:rsidRPr="00D8658D">
              <w:rPr>
                <w:rFonts w:ascii="Times New Roman" w:hAnsi="Times New Roman" w:cs="Times New Roman"/>
                <w:sz w:val="28"/>
                <w:szCs w:val="28"/>
              </w:rPr>
              <w:t>-</w:t>
            </w:r>
          </w:p>
        </w:tc>
      </w:tr>
    </w:tbl>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pStyle w:val="Heading3"/>
        <w:jc w:val="center"/>
        <w:rPr>
          <w:rFonts w:ascii="Times New Roman" w:hAnsi="Times New Roman" w:cs="Times New Roman"/>
          <w:color w:val="auto"/>
          <w:sz w:val="28"/>
          <w:szCs w:val="28"/>
        </w:rPr>
      </w:pPr>
      <w:bookmarkStart w:id="6" w:name="_Toc379549308"/>
      <w:r w:rsidRPr="00401915">
        <w:rPr>
          <w:rFonts w:ascii="Times New Roman" w:hAnsi="Times New Roman" w:cs="Times New Roman"/>
          <w:color w:val="auto"/>
          <w:sz w:val="28"/>
          <w:szCs w:val="28"/>
        </w:rPr>
        <w:t>4</w:t>
      </w:r>
      <w:r>
        <w:rPr>
          <w:rFonts w:ascii="Times New Roman" w:hAnsi="Times New Roman" w:cs="Times New Roman"/>
          <w:color w:val="auto"/>
          <w:sz w:val="28"/>
          <w:szCs w:val="28"/>
        </w:rPr>
        <w:t>.</w:t>
      </w:r>
      <w:r w:rsidRPr="00401915">
        <w:rPr>
          <w:rFonts w:ascii="Times New Roman" w:hAnsi="Times New Roman" w:cs="Times New Roman"/>
          <w:color w:val="auto"/>
          <w:sz w:val="28"/>
          <w:szCs w:val="28"/>
        </w:rPr>
        <w:t xml:space="preserve"> </w:t>
      </w:r>
      <w:r w:rsidRPr="00401915">
        <w:rPr>
          <w:rFonts w:ascii="Times New Roman" w:hAnsi="Times New Roman" w:cs="Times New Roman"/>
          <w:i/>
          <w:iCs/>
          <w:color w:val="auto"/>
          <w:sz w:val="28"/>
          <w:szCs w:val="28"/>
        </w:rPr>
        <w:t xml:space="preserve"> </w:t>
      </w:r>
      <w:r w:rsidRPr="00401915">
        <w:rPr>
          <w:rFonts w:ascii="Times New Roman" w:hAnsi="Times New Roman" w:cs="Times New Roman"/>
          <w:color w:val="auto"/>
          <w:sz w:val="28"/>
          <w:szCs w:val="28"/>
        </w:rPr>
        <w:t xml:space="preserve">Уборка территорий населенных </w:t>
      </w:r>
      <w:bookmarkEnd w:id="6"/>
      <w:r w:rsidRPr="00401915">
        <w:rPr>
          <w:rFonts w:ascii="Times New Roman" w:hAnsi="Times New Roman" w:cs="Times New Roman"/>
          <w:color w:val="auto"/>
          <w:sz w:val="28"/>
          <w:szCs w:val="28"/>
        </w:rPr>
        <w:t>пунктов</w:t>
      </w:r>
    </w:p>
    <w:p w:rsidR="00911599" w:rsidRPr="00401915" w:rsidRDefault="00911599" w:rsidP="00401915">
      <w:pPr>
        <w:ind w:right="255" w:firstLine="567"/>
        <w:jc w:val="both"/>
        <w:rPr>
          <w:rFonts w:ascii="Times New Roman" w:hAnsi="Times New Roman" w:cs="Times New Roman"/>
          <w:sz w:val="28"/>
          <w:szCs w:val="28"/>
        </w:rPr>
      </w:pPr>
      <w:r w:rsidRPr="00401915">
        <w:rPr>
          <w:rFonts w:ascii="Times New Roman" w:hAnsi="Times New Roman" w:cs="Times New Roman"/>
          <w:sz w:val="28"/>
          <w:szCs w:val="28"/>
        </w:rPr>
        <w:t xml:space="preserve">Объектами   уборки на территории </w:t>
      </w:r>
      <w:r>
        <w:rPr>
          <w:rFonts w:ascii="Times New Roman" w:hAnsi="Times New Roman" w:cs="Times New Roman"/>
          <w:sz w:val="28"/>
          <w:szCs w:val="28"/>
        </w:rPr>
        <w:t>Старомукменевс</w:t>
      </w:r>
      <w:r w:rsidRPr="00401915">
        <w:rPr>
          <w:rFonts w:ascii="Times New Roman" w:hAnsi="Times New Roman" w:cs="Times New Roman"/>
          <w:sz w:val="28"/>
          <w:szCs w:val="28"/>
        </w:rPr>
        <w:t>ского сельсовета являются территории домовладений, уличные проезды, парки, скверы общественного пользования и отдыха, объекты культурного назначения, территории предприятий, учреждений.</w:t>
      </w:r>
    </w:p>
    <w:p w:rsidR="00911599" w:rsidRPr="00401915" w:rsidRDefault="00911599" w:rsidP="00401915">
      <w:pPr>
        <w:jc w:val="center"/>
        <w:rPr>
          <w:rFonts w:ascii="Times New Roman" w:hAnsi="Times New Roman" w:cs="Times New Roman"/>
          <w:b/>
          <w:bCs/>
          <w:sz w:val="28"/>
          <w:szCs w:val="28"/>
        </w:rPr>
      </w:pPr>
      <w:r w:rsidRPr="00401915">
        <w:rPr>
          <w:rFonts w:ascii="Times New Roman" w:hAnsi="Times New Roman" w:cs="Times New Roman"/>
          <w:b/>
          <w:bCs/>
          <w:sz w:val="28"/>
          <w:szCs w:val="28"/>
        </w:rPr>
        <w:t>4.1.  Требования к уборке территорий в летний период.</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поселения. С наступлением весенне-летнего периода всем собственникам, владельцам, арендаторам земельных участков необходимо по окончании зимнего периода обеспечить на собственной территори</w:t>
      </w:r>
      <w:r>
        <w:rPr>
          <w:rFonts w:ascii="Times New Roman" w:hAnsi="Times New Roman" w:cs="Times New Roman"/>
          <w:sz w:val="28"/>
          <w:szCs w:val="28"/>
        </w:rPr>
        <w:t>й</w:t>
      </w:r>
      <w:r w:rsidRPr="00401915">
        <w:rPr>
          <w:rFonts w:ascii="Times New Roman" w:hAnsi="Times New Roman" w:cs="Times New Roman"/>
          <w:sz w:val="28"/>
          <w:szCs w:val="28"/>
        </w:rPr>
        <w:t xml:space="preserve">, </w:t>
      </w:r>
      <w:r>
        <w:rPr>
          <w:rFonts w:ascii="Times New Roman" w:hAnsi="Times New Roman" w:cs="Times New Roman"/>
          <w:sz w:val="28"/>
          <w:szCs w:val="28"/>
        </w:rPr>
        <w:t>уб</w:t>
      </w:r>
      <w:r w:rsidRPr="00401915">
        <w:rPr>
          <w:rFonts w:ascii="Times New Roman" w:hAnsi="Times New Roman" w:cs="Times New Roman"/>
          <w:sz w:val="28"/>
          <w:szCs w:val="28"/>
        </w:rPr>
        <w:t>орку и вывоз мусора (отходов), смета и накопившейся за зимний период грязи на полигон ТБО. Летняя уборка территорий включает в себя:</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 Качественную и своевременную уборку в летний период времени уличных и дворовых территорий поселения и содержание их в чистоте и порядке;</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 Систематическую очистку территорий от смета, отходов и мусора и вывоз их на полигон ТБО;</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 Подметание дворовых территорий по мере необходимости. В летний период уборка придомовых территорий, дворовых территорий должна производиться при соблюдении санитарных норм</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 Своевременное скашивание травы на озелененных территориях, не допуская достижения травой десятисантиметровой высоты;</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 Уборку листвы во время листопада на территориях где расположены многоквартирные дома, озелененные газоны, прилегающие к улицам и площадям; </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Содержание в чистоте и опрятном состоянии фасадов зданий и их элементов. Мойка витрин производится по мере загрязнения, но не реже одного раза в месяц. </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Установку необходимого количества урн для мусора, содержание их в чистоте и исправном состоянии обеспечивают: должностные лица организаций всех форм собственности, а также собственники, объектов недвижимости </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у входов в здания (помещения), на собственной территори</w:t>
      </w:r>
      <w:r>
        <w:rPr>
          <w:rFonts w:ascii="Times New Roman" w:hAnsi="Times New Roman" w:cs="Times New Roman"/>
          <w:sz w:val="28"/>
          <w:szCs w:val="28"/>
        </w:rPr>
        <w:t xml:space="preserve">й </w:t>
      </w:r>
      <w:r w:rsidRPr="00401915">
        <w:rPr>
          <w:rFonts w:ascii="Times New Roman" w:hAnsi="Times New Roman" w:cs="Times New Roman"/>
          <w:sz w:val="28"/>
          <w:szCs w:val="28"/>
        </w:rPr>
        <w:t xml:space="preserve">; организации торговли - у входов в здания, помещения, Администрация поселения - в местах отдыха граждан на территории общего пользования. При производстве летней уборки территорий запрещаются: - Сброс смета, мусора, травы, листьев, веток, порубочных остатков и иных отходов на озелененные территории, в смотровые колодцы, реки, расположенные на территории поселения, а также на проезжую часть улиц, дорог и тротуары при скашивании и уборке газонов;   Вывоз и сброс смета и мусора (отходов) в несанкционированные места;   Сгребание листвы к комлевой части деревьев и кустарников;   Сжигание и закапывание мусора, листвы, тары, производственных, строительных и других отходов на территории поселения, не отведенной для этих целей. </w:t>
      </w:r>
    </w:p>
    <w:p w:rsidR="00911599" w:rsidRPr="00401915" w:rsidRDefault="00911599" w:rsidP="00401915">
      <w:pPr>
        <w:jc w:val="center"/>
        <w:rPr>
          <w:rFonts w:ascii="Times New Roman" w:hAnsi="Times New Roman" w:cs="Times New Roman"/>
          <w:b/>
          <w:bCs/>
          <w:sz w:val="28"/>
          <w:szCs w:val="28"/>
        </w:rPr>
      </w:pPr>
      <w:r w:rsidRPr="00401915">
        <w:rPr>
          <w:rFonts w:ascii="Times New Roman" w:hAnsi="Times New Roman" w:cs="Times New Roman"/>
          <w:b/>
          <w:bCs/>
          <w:sz w:val="28"/>
          <w:szCs w:val="28"/>
        </w:rPr>
        <w:t>4.2. Требования к уборке территорий в зимний период</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Период зимней уборки территории </w:t>
      </w:r>
      <w:r>
        <w:rPr>
          <w:rFonts w:ascii="Times New Roman" w:hAnsi="Times New Roman" w:cs="Times New Roman"/>
          <w:sz w:val="28"/>
          <w:szCs w:val="28"/>
        </w:rPr>
        <w:t>Старомукменев</w:t>
      </w:r>
      <w:r w:rsidRPr="00401915">
        <w:rPr>
          <w:rFonts w:ascii="Times New Roman" w:hAnsi="Times New Roman" w:cs="Times New Roman"/>
          <w:sz w:val="28"/>
          <w:szCs w:val="28"/>
        </w:rPr>
        <w:t>ского  сельсовета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 С наступлением осенне-зимнего периода всем собственникам, владельцам, арендаторам земельных участков необходимо производить: -Качественную и своевременную уборку от снега дворовых территорий; - 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 -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являются обочины дороги; - Очистку крыш, карнизов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т.д. - Зимняя уборка территорий, предусматривающая работы, связанные с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 При производстве зимней уборки запрещаются: - Сдвигание снега к стенам зданий, строений и сооружений; 7 - Сдвигание снега на проезжую часть улиц и дорог и другие территории с территорий организаций, предприятий и других мест; - Вынос снега на тротуары и проезжую часть улиц и дорог с дворовых и других территорий. Содержание муниципальных дорог осуществляется по муниципальным контрактам оказания услуг, производится грейдерование, подсыпка, ямочный ремонт. В зимнее время очистка дорог от снега производится по мере выпадения осадков. В зимний период механизированной уборкой охвачены все улицы сельского поселения. Общая протяженность дорог составляет 6,2 км. Основная техни</w:t>
      </w:r>
      <w:r>
        <w:rPr>
          <w:rFonts w:ascii="Times New Roman" w:hAnsi="Times New Roman" w:cs="Times New Roman"/>
          <w:sz w:val="28"/>
          <w:szCs w:val="28"/>
        </w:rPr>
        <w:t>ка, используемая в уборке дорог Старомукменев</w:t>
      </w:r>
      <w:r w:rsidRPr="00401915">
        <w:rPr>
          <w:rFonts w:ascii="Times New Roman" w:hAnsi="Times New Roman" w:cs="Times New Roman"/>
          <w:sz w:val="28"/>
          <w:szCs w:val="28"/>
        </w:rPr>
        <w:t>ского сельсовета: Для расчистки дорог в зимний период – трактор МТЗ-82 с прицепным грейдером; Особые условия уборки При любых видах уборки и благоустройства населенных пунктов запрещается: Повреждать и уничтожать зеленые насаждения на улицах, площадях, скверах, территориях, предприятий, учреждений, организаций, учебных заведений. Обрабатывать землю и сажать овощи в охранных зонах дорог  и прочих свободных участках без согласования. Сжигать промышленные отходы, мусор, листья, обрезки деревьев на улицах, площадях, скверах, на территориях предприятий, учреждений, организаций, индивидуальных домовладений. Устраивать выпуск сточных вод из жилых домов и предприятий на газоны, в приствольные лунки зеленых насаждений. Проезд, стоянка автотранспортных средств, строительной и дорожной техники по газонам, скверам и др. озелененным территориям. Ремонт и мойка автотранспортных средств в несанкционированных местах, установка гаражей и тентов на газонах и в зеленых зонах. Складирование стройматериалов, грузов, конструкций и т. д. на газонах и в зеленых зонах.</w:t>
      </w:r>
    </w:p>
    <w:p w:rsidR="00911599" w:rsidRPr="00401915" w:rsidRDefault="00911599" w:rsidP="00401915">
      <w:pPr>
        <w:jc w:val="center"/>
        <w:rPr>
          <w:rFonts w:ascii="Times New Roman" w:hAnsi="Times New Roman" w:cs="Times New Roman"/>
          <w:b/>
          <w:bCs/>
          <w:sz w:val="28"/>
          <w:szCs w:val="28"/>
        </w:rPr>
      </w:pPr>
      <w:r w:rsidRPr="00401915">
        <w:rPr>
          <w:rFonts w:ascii="Times New Roman" w:hAnsi="Times New Roman" w:cs="Times New Roman"/>
          <w:b/>
          <w:bCs/>
          <w:sz w:val="28"/>
          <w:szCs w:val="28"/>
        </w:rPr>
        <w:t>5.Существующая система сбора и вывоза отходов</w:t>
      </w:r>
    </w:p>
    <w:p w:rsidR="00911599" w:rsidRPr="00401915" w:rsidRDefault="00911599" w:rsidP="00401915">
      <w:pPr>
        <w:shd w:val="clear" w:color="auto" w:fill="FFFFFF"/>
        <w:spacing w:before="150" w:after="150"/>
        <w:ind w:firstLine="180"/>
        <w:jc w:val="both"/>
        <w:rPr>
          <w:rFonts w:ascii="Times New Roman" w:hAnsi="Times New Roman" w:cs="Times New Roman"/>
          <w:color w:val="000000"/>
          <w:sz w:val="28"/>
          <w:szCs w:val="28"/>
        </w:rPr>
      </w:pPr>
      <w:r w:rsidRPr="00401915">
        <w:rPr>
          <w:rFonts w:ascii="Times New Roman" w:hAnsi="Times New Roman" w:cs="Times New Roman"/>
          <w:sz w:val="28"/>
          <w:szCs w:val="28"/>
        </w:rPr>
        <w:t>Организация системы современной санитарной очистки поселения включает: сбор и удаление ТБО, сбор и вывоз жидких отходов из неканализованных зданий, уборка территории от мусора, смета, снега.</w:t>
      </w:r>
      <w:r w:rsidRPr="00401915">
        <w:rPr>
          <w:rFonts w:ascii="Times New Roman" w:eastAsia="MS Mincho" w:hAnsi="Times New Roman" w:cs="Times New Roman"/>
          <w:sz w:val="28"/>
          <w:szCs w:val="28"/>
        </w:rPr>
        <w:t xml:space="preserve"> Особое внимание необходимо уделить санитарной очистке территории, так как проблема утилизации отходов наиболее остро стоит в муниципальном образовании, являясь одной из самых приоритетных в решении задач по охране окружающей среды.</w:t>
      </w:r>
      <w:r w:rsidRPr="00401915">
        <w:rPr>
          <w:rFonts w:ascii="Times New Roman" w:hAnsi="Times New Roman" w:cs="Times New Roman"/>
          <w:color w:val="000000"/>
          <w:sz w:val="28"/>
          <w:szCs w:val="28"/>
        </w:rPr>
        <w:t xml:space="preserve"> Отходы, образующие в результате жизнедеятельности населения частных домовладений в настоящее время вывозятся по прямым договорам со специализированным предприятиям. Навоз, образующийся в результате содержания КРС вывозятся пользователями земельных участков два раза в год (весна, осень) на поля сельхозпроизводителей и используется как органическое удобрение .</w:t>
      </w:r>
    </w:p>
    <w:p w:rsidR="00911599" w:rsidRPr="00401915" w:rsidRDefault="00911599" w:rsidP="00401915">
      <w:pPr>
        <w:ind w:right="142" w:firstLine="567"/>
        <w:jc w:val="both"/>
        <w:rPr>
          <w:rFonts w:ascii="Times New Roman" w:eastAsia="MS Mincho" w:hAnsi="Times New Roman"/>
          <w:sz w:val="28"/>
          <w:szCs w:val="28"/>
        </w:rPr>
      </w:pPr>
      <w:r w:rsidRPr="00401915">
        <w:rPr>
          <w:rFonts w:ascii="Times New Roman" w:hAnsi="Times New Roman" w:cs="Times New Roman"/>
          <w:sz w:val="28"/>
          <w:szCs w:val="28"/>
        </w:rPr>
        <w:t>Отсутствует единая система учета и контроля за потоками твердых бытовых отходов. Отсутствуют нормы накопления твердых бытовых отходов для предприятий и объектов социального значения. Система сбора и вывоза отходов потребления не отвечает санитарно-гигиеническим требованиям по ряду пунктов: - на территории домовладений отсутствуют организованные места сбора крупногабаритных отходов; - отсутствуют контейнерные площадки; - отсутствует разработанная система снижения объема отходов, поступающих на захоронение; - принятая система вывоза мусора неэффективна и убыточна. Система уличной уборки Часть дорог поселения и внутридворовых территорий не соответствуют требованиям к эксплуатационному состоянию, допустимому по условиям обеспечения безопасности дорожного движения.</w:t>
      </w:r>
    </w:p>
    <w:p w:rsidR="00911599" w:rsidRPr="00401915" w:rsidRDefault="00911599" w:rsidP="00401915">
      <w:pPr>
        <w:ind w:firstLine="708"/>
        <w:jc w:val="both"/>
        <w:rPr>
          <w:rFonts w:ascii="Times New Roman" w:hAnsi="Times New Roman" w:cs="Times New Roman"/>
          <w:sz w:val="28"/>
          <w:szCs w:val="28"/>
        </w:rPr>
      </w:pPr>
      <w:r w:rsidRPr="00401915">
        <w:rPr>
          <w:rFonts w:ascii="Times New Roman" w:hAnsi="Times New Roman" w:cs="Times New Roman"/>
          <w:sz w:val="28"/>
          <w:szCs w:val="28"/>
        </w:rPr>
        <w:t xml:space="preserve">Санитарное содержание единственного полигона утилизации бытовых отходов неудовлетворительно: отсутствуют ограждения, не проводится послойная промежуточная изоляция уплотненного слоя ТБО, недостаточное количество уборочной техники. </w:t>
      </w:r>
    </w:p>
    <w:p w:rsidR="00911599" w:rsidRPr="00401915" w:rsidRDefault="00911599" w:rsidP="00401915">
      <w:pPr>
        <w:widowControl w:val="0"/>
        <w:autoSpaceDE w:val="0"/>
        <w:autoSpaceDN w:val="0"/>
        <w:adjustRightInd w:val="0"/>
        <w:ind w:firstLine="720"/>
        <w:jc w:val="both"/>
        <w:rPr>
          <w:rFonts w:ascii="Times New Roman" w:hAnsi="Times New Roman" w:cs="Times New Roman"/>
          <w:sz w:val="28"/>
          <w:szCs w:val="28"/>
        </w:rPr>
      </w:pPr>
      <w:r w:rsidRPr="00401915">
        <w:rPr>
          <w:rFonts w:ascii="Times New Roman" w:hAnsi="Times New Roman" w:cs="Times New Roman"/>
          <w:sz w:val="28"/>
          <w:szCs w:val="28"/>
        </w:rPr>
        <w:t xml:space="preserve">   В жилых застройках населенных пунктов можно обнаружить несанкционированные свалки, допускается сжигание мусора, что приводит к загрязнению не только почвы, поверхностных вод, но  и загрязнению окружающей среды высокотоксичными продуктами горения. </w:t>
      </w:r>
    </w:p>
    <w:p w:rsidR="00911599" w:rsidRPr="00401915" w:rsidRDefault="00911599" w:rsidP="00401915">
      <w:pPr>
        <w:ind w:right="142" w:firstLine="567"/>
        <w:jc w:val="both"/>
        <w:rPr>
          <w:rFonts w:ascii="Times New Roman" w:eastAsia="MS Mincho" w:hAnsi="Times New Roman" w:cs="Times New Roman"/>
          <w:sz w:val="28"/>
          <w:szCs w:val="28"/>
        </w:rPr>
      </w:pPr>
      <w:r w:rsidRPr="00401915">
        <w:rPr>
          <w:rFonts w:ascii="Times New Roman" w:eastAsia="MS Mincho" w:hAnsi="Times New Roman" w:cs="Times New Roman"/>
          <w:sz w:val="28"/>
          <w:szCs w:val="28"/>
        </w:rPr>
        <w:t>Особого внимания требует проблема утилизации токсичных и экологически опасных отходов. Состав отходов разнообразен: отходы нефтепродуктов, строительный мусор, металлолом, отходы деревопереработки, ртутьсодержащие отходы (люминесцентные лампы, ртутные приборы, их бой), автошины, аккумуляторные батареи, нефтепродукты, масла, растворители, лакокрасочные материалы, металлические порошки, химические реактивы и др.</w:t>
      </w:r>
    </w:p>
    <w:p w:rsidR="00911599" w:rsidRPr="00401915" w:rsidRDefault="00911599" w:rsidP="00401915">
      <w:pPr>
        <w:widowControl w:val="0"/>
        <w:autoSpaceDE w:val="0"/>
        <w:autoSpaceDN w:val="0"/>
        <w:adjustRightInd w:val="0"/>
        <w:ind w:firstLine="720"/>
        <w:jc w:val="both"/>
        <w:rPr>
          <w:rFonts w:ascii="Times New Roman" w:hAnsi="Times New Roman" w:cs="Times New Roman"/>
          <w:sz w:val="28"/>
          <w:szCs w:val="28"/>
        </w:rPr>
      </w:pPr>
      <w:r w:rsidRPr="00401915">
        <w:rPr>
          <w:rFonts w:ascii="Times New Roman" w:hAnsi="Times New Roman" w:cs="Times New Roman"/>
          <w:sz w:val="28"/>
          <w:szCs w:val="28"/>
        </w:rPr>
        <w:t xml:space="preserve">Пунктов радиационного контроля на полигонах ТБО нет, постоянный лабораторный контроль бытовых отходов не проводится. Вывоз  бытовых и пищевых отходов осуществляется неспециализированным транспортом.   </w:t>
      </w:r>
    </w:p>
    <w:p w:rsidR="00911599" w:rsidRPr="00401915" w:rsidRDefault="00911599" w:rsidP="00401915">
      <w:pPr>
        <w:ind w:right="142" w:firstLine="567"/>
        <w:jc w:val="both"/>
        <w:rPr>
          <w:rFonts w:ascii="Times New Roman" w:hAnsi="Times New Roman" w:cs="Times New Roman"/>
          <w:sz w:val="28"/>
          <w:szCs w:val="28"/>
        </w:rPr>
      </w:pPr>
      <w:r w:rsidRPr="00401915">
        <w:rPr>
          <w:rFonts w:ascii="Times New Roman" w:hAnsi="Times New Roman" w:cs="Times New Roman"/>
          <w:sz w:val="28"/>
          <w:szCs w:val="28"/>
        </w:rPr>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rsidR="00911599" w:rsidRPr="00401915" w:rsidRDefault="00911599" w:rsidP="002D756A">
      <w:pPr>
        <w:ind w:right="142" w:firstLine="567"/>
        <w:jc w:val="center"/>
        <w:rPr>
          <w:rFonts w:ascii="Times New Roman" w:hAnsi="Times New Roman" w:cs="Times New Roman"/>
          <w:b/>
          <w:bCs/>
          <w:sz w:val="28"/>
          <w:szCs w:val="28"/>
        </w:rPr>
      </w:pPr>
      <w:r w:rsidRPr="00401915">
        <w:rPr>
          <w:rFonts w:ascii="Times New Roman" w:hAnsi="Times New Roman" w:cs="Times New Roman"/>
          <w:b/>
          <w:bCs/>
          <w:sz w:val="28"/>
          <w:szCs w:val="28"/>
        </w:rPr>
        <w:t>6.Пути решения проблем в сфере очистки территории МО</w:t>
      </w:r>
      <w:r>
        <w:rPr>
          <w:rFonts w:ascii="Times New Roman" w:hAnsi="Times New Roman" w:cs="Times New Roman"/>
          <w:b/>
          <w:bCs/>
          <w:sz w:val="28"/>
          <w:szCs w:val="28"/>
        </w:rPr>
        <w:t xml:space="preserve"> Старомукменевский сельсовет</w:t>
      </w:r>
    </w:p>
    <w:p w:rsidR="00911599" w:rsidRPr="00401915" w:rsidRDefault="00911599" w:rsidP="00401915">
      <w:pPr>
        <w:pStyle w:val="NormalWeb"/>
        <w:spacing w:before="0" w:after="0" w:line="276" w:lineRule="auto"/>
        <w:ind w:firstLine="709"/>
        <w:rPr>
          <w:sz w:val="28"/>
          <w:szCs w:val="28"/>
        </w:rPr>
      </w:pPr>
      <w:r w:rsidRPr="00401915">
        <w:rPr>
          <w:sz w:val="28"/>
          <w:szCs w:val="28"/>
        </w:rPr>
        <w:t>Основными направлениями в решении проблем управления отходами в МО</w:t>
      </w:r>
      <w:r w:rsidRPr="00DD5C28">
        <w:rPr>
          <w:b/>
          <w:bCs/>
          <w:sz w:val="28"/>
          <w:szCs w:val="28"/>
        </w:rPr>
        <w:t xml:space="preserve"> </w:t>
      </w:r>
      <w:r>
        <w:rPr>
          <w:b/>
          <w:bCs/>
          <w:sz w:val="28"/>
          <w:szCs w:val="28"/>
        </w:rPr>
        <w:t>Старомукменевский</w:t>
      </w:r>
      <w:r w:rsidRPr="00401915">
        <w:rPr>
          <w:sz w:val="28"/>
          <w:szCs w:val="28"/>
        </w:rPr>
        <w:t xml:space="preserve"> сельсовет  являются:</w:t>
      </w:r>
    </w:p>
    <w:p w:rsidR="00911599" w:rsidRPr="00401915" w:rsidRDefault="00911599" w:rsidP="00401915">
      <w:pPr>
        <w:pStyle w:val="NormalWeb"/>
        <w:spacing w:before="0" w:after="0" w:line="276" w:lineRule="auto"/>
        <w:rPr>
          <w:sz w:val="28"/>
          <w:szCs w:val="28"/>
        </w:rPr>
      </w:pPr>
      <w:r w:rsidRPr="00401915">
        <w:rPr>
          <w:sz w:val="28"/>
          <w:szCs w:val="28"/>
        </w:rPr>
        <w:t xml:space="preserve">      - Полный охват услугой по вывозу и размещению отходов всех объектов образования отходов</w:t>
      </w:r>
    </w:p>
    <w:p w:rsidR="00911599" w:rsidRPr="00401915" w:rsidRDefault="00911599" w:rsidP="00401915">
      <w:pPr>
        <w:shd w:val="clear" w:color="auto" w:fill="FFFFFF"/>
        <w:spacing w:before="150" w:after="150" w:line="240" w:lineRule="auto"/>
        <w:ind w:left="36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Для создания правового поля в сфере обращения с отходами предлагается  утвердить среднегодовые нормы  накопления и образования твердых бытовых отходов,</w:t>
      </w:r>
    </w:p>
    <w:p w:rsidR="00911599" w:rsidRPr="00401915" w:rsidRDefault="00911599" w:rsidP="00401915">
      <w:pPr>
        <w:shd w:val="clear" w:color="auto" w:fill="FFFFFF"/>
        <w:spacing w:before="150" w:after="150" w:line="240" w:lineRule="auto"/>
        <w:ind w:left="36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w:t>
      </w:r>
    </w:p>
    <w:tbl>
      <w:tblPr>
        <w:tblW w:w="979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39"/>
        <w:gridCol w:w="4192"/>
        <w:gridCol w:w="1347"/>
        <w:gridCol w:w="1245"/>
        <w:gridCol w:w="1138"/>
        <w:gridCol w:w="1334"/>
      </w:tblGrid>
      <w:tr w:rsidR="00911599" w:rsidRPr="00D8658D">
        <w:tc>
          <w:tcPr>
            <w:tcW w:w="5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п/п</w:t>
            </w:r>
          </w:p>
        </w:tc>
        <w:tc>
          <w:tcPr>
            <w:tcW w:w="42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Источник образования отходов</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Среднегодовая норма образования и накопления</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Предлагаемые нормы образования и накопления</w:t>
            </w:r>
          </w:p>
        </w:tc>
      </w:tr>
      <w:tr w:rsidR="00911599" w:rsidRPr="00D8658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11599" w:rsidRPr="00401915" w:rsidRDefault="00911599" w:rsidP="00401915">
            <w:pPr>
              <w:spacing w:after="0" w:line="240" w:lineRule="auto"/>
              <w:jc w:val="both"/>
              <w:rPr>
                <w:rFonts w:ascii="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vAlign w:val="center"/>
          </w:tcPr>
          <w:p w:rsidR="00911599" w:rsidRPr="00401915" w:rsidRDefault="00911599" w:rsidP="00401915">
            <w:pPr>
              <w:spacing w:after="0" w:line="240" w:lineRule="auto"/>
              <w:jc w:val="both"/>
              <w:rPr>
                <w:rFonts w:ascii="Times New Roman" w:hAnsi="Times New Roman" w:cs="Times New Roman"/>
                <w:color w:val="000000"/>
                <w:sz w:val="28"/>
                <w:szCs w:val="2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кг</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куб.м.</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кг</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куб.м.</w:t>
            </w:r>
          </w:p>
        </w:tc>
      </w:tr>
      <w:tr w:rsidR="00911599" w:rsidRPr="00D8658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1</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Общая норма накопления ТБО по не благоустроенным жилым домам, с населением до 100 тыс. чел.</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100-200</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0,2</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на 1 жителя</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100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0,2</w:t>
            </w:r>
          </w:p>
        </w:tc>
      </w:tr>
      <w:tr w:rsidR="00911599" w:rsidRPr="00D8658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2</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Учреждение (почтовое отделение, административные учреждения, библиотека)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40-70</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0,2-0,3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40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0,3</w:t>
            </w:r>
          </w:p>
        </w:tc>
      </w:tr>
      <w:tr w:rsidR="00911599" w:rsidRPr="00D8658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3</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Школа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24</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на 1 уч.</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0,12</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на 1 уч.</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24</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на 1 уч.</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0,12</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на 1 уч.</w:t>
            </w:r>
          </w:p>
        </w:tc>
      </w:tr>
      <w:tr w:rsidR="00911599" w:rsidRPr="00D8658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4</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Продовольственный магазин</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120</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на 1 м2 площ.</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0,46 на 1 м2 площ.</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56*</w:t>
            </w:r>
          </w:p>
        </w:tc>
        <w:tc>
          <w:tcPr>
            <w:tcW w:w="13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0,20*</w:t>
            </w:r>
          </w:p>
        </w:tc>
      </w:tr>
      <w:tr w:rsidR="00911599" w:rsidRPr="00D8658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5</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Промтоварный магазин</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30 на 1 м2 площ.</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0,15</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на 1м2 площ.</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tcPr>
          <w:p w:rsidR="00911599" w:rsidRPr="00401915" w:rsidRDefault="00911599" w:rsidP="00401915">
            <w:pPr>
              <w:spacing w:after="0" w:line="240" w:lineRule="auto"/>
              <w:jc w:val="both"/>
              <w:rPr>
                <w:rFonts w:ascii="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45" w:type="dxa"/>
              <w:bottom w:w="24" w:type="dxa"/>
              <w:right w:w="45" w:type="dxa"/>
            </w:tcMar>
            <w:vAlign w:val="center"/>
          </w:tcPr>
          <w:p w:rsidR="00911599" w:rsidRPr="00401915" w:rsidRDefault="00911599" w:rsidP="00401915">
            <w:pPr>
              <w:spacing w:after="0" w:line="240" w:lineRule="auto"/>
              <w:jc w:val="both"/>
              <w:rPr>
                <w:rFonts w:ascii="Times New Roman" w:hAnsi="Times New Roman" w:cs="Times New Roman"/>
                <w:color w:val="000000"/>
                <w:sz w:val="28"/>
                <w:szCs w:val="28"/>
              </w:rPr>
            </w:pPr>
          </w:p>
        </w:tc>
      </w:tr>
      <w:tr w:rsidR="00911599" w:rsidRPr="00D8658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6</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Клубные учреждения</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30 на 1 место</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0,2 на 1 место</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15** на 1 место</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0,1** на 1 место</w:t>
            </w:r>
          </w:p>
        </w:tc>
      </w:tr>
      <w:tr w:rsidR="00911599" w:rsidRPr="00D8658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 7</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ФАП</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120</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на 1 посещ</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0,7 на 1 посещ</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120</w:t>
            </w:r>
          </w:p>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на 1 пос.</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11599" w:rsidRPr="00401915" w:rsidRDefault="00911599" w:rsidP="00401915">
            <w:pPr>
              <w:spacing w:before="150" w:after="150" w:line="240" w:lineRule="auto"/>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0,7 на 1 посещ</w:t>
            </w:r>
          </w:p>
        </w:tc>
      </w:tr>
    </w:tbl>
    <w:p w:rsidR="00911599" w:rsidRPr="00401915" w:rsidRDefault="00911599" w:rsidP="00401915">
      <w:pPr>
        <w:pStyle w:val="ListParagraph"/>
        <w:numPr>
          <w:ilvl w:val="0"/>
          <w:numId w:val="2"/>
        </w:numPr>
        <w:shd w:val="clear" w:color="auto" w:fill="FFFFFF"/>
        <w:spacing w:before="150" w:after="150" w:line="240" w:lineRule="auto"/>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 xml:space="preserve">*в МО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ский сельсовет , как правило, в одной торговой точке производится реализация продукции продовольственной и промтоварной группы товаров, с выделением картонной и полиэтиленовой упаковки, в связи с чем возможно сокращение образования отходов от реализации продовольственной и не продовольственной группы товаров на 25%, что составит 56 кг на 1 кв. м. торговой площади, а плотность отходов можно принять усредненной - 0,2 куб. м. на 1 кв. м. торговой площади;</w:t>
      </w:r>
    </w:p>
    <w:p w:rsidR="00911599" w:rsidRPr="00401915" w:rsidRDefault="00911599" w:rsidP="00401915">
      <w:pPr>
        <w:pStyle w:val="ListParagraph"/>
        <w:numPr>
          <w:ilvl w:val="0"/>
          <w:numId w:val="2"/>
        </w:numPr>
        <w:shd w:val="clear" w:color="auto" w:fill="FFFFFF"/>
        <w:spacing w:before="150" w:after="150" w:line="240" w:lineRule="auto"/>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**Клубные учреждения в сельском поселении, как правило, посещаются в выходные и праздничные дни, в связи с чем, норму образования отходов и  целесообразно сократить на 50% (15 кг на 1 место), плотность отходов также предлагается уменьшить до 50%, (0,1 куб.м. на 1 место) т.к., в результате посещения клубных учреждений, образуются в основном упаковочные материалы (отходы от распаковки чипсов, сухариков, шоколада, мороженого, сигарет и т.п.).</w:t>
      </w:r>
    </w:p>
    <w:p w:rsidR="00911599" w:rsidRPr="004D0939" w:rsidRDefault="00911599" w:rsidP="004D0939">
      <w:pPr>
        <w:pStyle w:val="ListParagraph"/>
        <w:numPr>
          <w:ilvl w:val="0"/>
          <w:numId w:val="2"/>
        </w:numPr>
        <w:shd w:val="clear" w:color="auto" w:fill="FFFFFF"/>
        <w:spacing w:before="150" w:after="150" w:line="240" w:lineRule="auto"/>
        <w:ind w:left="0" w:firstLine="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Для того, чтобы рекомендуемые нормы накопления приобрели законность, их требуется утвердить органами местного самоуправления, этому должны предшествовать соответствующие замеры, учет, контроль за количественным и качественным составом образующихся отходов, т.е., утвержденные нормативы должны быть обоснованными.</w:t>
      </w:r>
    </w:p>
    <w:p w:rsidR="00911599" w:rsidRPr="00401915" w:rsidRDefault="00911599" w:rsidP="00401915">
      <w:pPr>
        <w:pStyle w:val="NormalWeb"/>
        <w:spacing w:before="0" w:after="0" w:line="276" w:lineRule="auto"/>
        <w:ind w:firstLine="692"/>
        <w:rPr>
          <w:sz w:val="28"/>
          <w:szCs w:val="28"/>
        </w:rPr>
      </w:pPr>
      <w:r w:rsidRPr="00401915">
        <w:rPr>
          <w:sz w:val="28"/>
          <w:szCs w:val="28"/>
        </w:rPr>
        <w:t xml:space="preserve">В проекте схемы территориального планирования МО </w:t>
      </w:r>
      <w:r>
        <w:rPr>
          <w:color w:val="000000"/>
          <w:sz w:val="28"/>
          <w:szCs w:val="28"/>
        </w:rPr>
        <w:t>Старомукменев</w:t>
      </w:r>
      <w:r w:rsidRPr="00401915">
        <w:rPr>
          <w:color w:val="000000"/>
          <w:sz w:val="28"/>
          <w:szCs w:val="28"/>
        </w:rPr>
        <w:t>ский</w:t>
      </w:r>
      <w:r w:rsidRPr="00401915">
        <w:rPr>
          <w:sz w:val="28"/>
          <w:szCs w:val="28"/>
        </w:rPr>
        <w:t xml:space="preserve"> </w:t>
      </w:r>
      <w:r>
        <w:rPr>
          <w:sz w:val="28"/>
          <w:szCs w:val="28"/>
        </w:rPr>
        <w:t>с</w:t>
      </w:r>
      <w:r w:rsidRPr="00401915">
        <w:rPr>
          <w:sz w:val="28"/>
          <w:szCs w:val="28"/>
        </w:rPr>
        <w:t xml:space="preserve">ельсовет, на территории муниципального образования предлагается устройство полигона ТБО в районе населенного пункта </w:t>
      </w:r>
      <w:r>
        <w:rPr>
          <w:sz w:val="28"/>
          <w:szCs w:val="28"/>
        </w:rPr>
        <w:t>с.Старомукменево</w:t>
      </w:r>
      <w:r w:rsidRPr="00401915">
        <w:rPr>
          <w:sz w:val="28"/>
          <w:szCs w:val="28"/>
        </w:rPr>
        <w:t xml:space="preserve">, проведение работ по геологическим, топографическим  изысканиям по определению новых мест расположения полигонов ТБО в населенных пунктах </w:t>
      </w:r>
      <w:r>
        <w:rPr>
          <w:sz w:val="28"/>
          <w:szCs w:val="28"/>
        </w:rPr>
        <w:t xml:space="preserve"> п.Шамассовка, п.Игенчеляр.</w:t>
      </w:r>
    </w:p>
    <w:p w:rsidR="00911599" w:rsidRPr="00401915" w:rsidRDefault="00911599" w:rsidP="00401915">
      <w:pPr>
        <w:shd w:val="clear" w:color="auto" w:fill="FFFFFF"/>
        <w:spacing w:before="150" w:after="150"/>
        <w:ind w:firstLine="180"/>
        <w:jc w:val="both"/>
        <w:rPr>
          <w:rFonts w:ascii="Times New Roman" w:hAnsi="Times New Roman" w:cs="Times New Roman"/>
          <w:color w:val="000000"/>
          <w:sz w:val="28"/>
          <w:szCs w:val="28"/>
        </w:rPr>
      </w:pPr>
      <w:r w:rsidRPr="00401915">
        <w:rPr>
          <w:rFonts w:ascii="Times New Roman" w:hAnsi="Times New Roman" w:cs="Times New Roman"/>
          <w:sz w:val="28"/>
          <w:szCs w:val="28"/>
        </w:rPr>
        <w:t xml:space="preserve">    </w:t>
      </w:r>
      <w:r w:rsidRPr="00401915">
        <w:rPr>
          <w:rFonts w:ascii="Times New Roman" w:hAnsi="Times New Roman" w:cs="Times New Roman"/>
          <w:color w:val="000000"/>
          <w:sz w:val="28"/>
          <w:szCs w:val="28"/>
        </w:rPr>
        <w:t>На территории сельского поселения сбор бытовых отходов предполагается производить путем их выноса из жилых домов и складирования в типовые контейнеры. Такой же процесс сбора предполагается осуществлять при уборке административных зданий, школы, предприятий торговли и т.д.</w:t>
      </w:r>
    </w:p>
    <w:p w:rsidR="00911599" w:rsidRPr="00401915" w:rsidRDefault="00911599" w:rsidP="00401915">
      <w:pPr>
        <w:shd w:val="clear" w:color="auto" w:fill="FFFFFF"/>
        <w:spacing w:before="150" w:after="150"/>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Площадка для размещения контейнеров должна иметь:</w:t>
      </w:r>
    </w:p>
    <w:p w:rsidR="00911599" w:rsidRPr="00401915" w:rsidRDefault="00911599" w:rsidP="00401915">
      <w:pPr>
        <w:shd w:val="clear" w:color="auto" w:fill="FFFFFF"/>
        <w:spacing w:before="150" w:after="150"/>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удобные подъездные пути для автотранспорта;</w:t>
      </w:r>
    </w:p>
    <w:p w:rsidR="00911599" w:rsidRPr="00401915" w:rsidRDefault="00911599" w:rsidP="00401915">
      <w:pPr>
        <w:shd w:val="clear" w:color="auto" w:fill="FFFFFF"/>
        <w:spacing w:before="150" w:after="150"/>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разворотную площадку;</w:t>
      </w:r>
    </w:p>
    <w:p w:rsidR="00911599" w:rsidRPr="00401915" w:rsidRDefault="00911599" w:rsidP="00401915">
      <w:pPr>
        <w:shd w:val="clear" w:color="auto" w:fill="FFFFFF"/>
        <w:spacing w:before="150" w:after="150"/>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водонепроницаемое покрытие (асфальтобетон; бетон и т.п.);</w:t>
      </w:r>
    </w:p>
    <w:p w:rsidR="00911599" w:rsidRPr="00401915" w:rsidRDefault="00911599" w:rsidP="00401915">
      <w:pPr>
        <w:shd w:val="clear" w:color="auto" w:fill="FFFFFF"/>
        <w:spacing w:before="150" w:after="150"/>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трехстороннее ограждение (забор или живая изгородь);</w:t>
      </w:r>
    </w:p>
    <w:p w:rsidR="00911599" w:rsidRPr="00401915" w:rsidRDefault="00911599" w:rsidP="00401915">
      <w:pPr>
        <w:shd w:val="clear" w:color="auto" w:fill="FFFFFF"/>
        <w:spacing w:before="150" w:after="150"/>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укрытие (крышки).</w:t>
      </w:r>
    </w:p>
    <w:p w:rsidR="00911599" w:rsidRPr="00401915" w:rsidRDefault="00911599" w:rsidP="004D0939">
      <w:pPr>
        <w:shd w:val="clear" w:color="auto" w:fill="FFFFFF"/>
        <w:spacing w:before="150" w:after="15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Площадки для установки контейнеров должны быть удалены от жилых домов, спортивных площадок, от мест отдыха на расстоянии не менее 20 м. Размер площадок должен быть рассчитан на установку необходимого числа контейнеров, но не более 5.</w:t>
      </w:r>
    </w:p>
    <w:p w:rsidR="00911599" w:rsidRPr="00401915" w:rsidRDefault="00911599" w:rsidP="00401915">
      <w:pPr>
        <w:shd w:val="clear" w:color="auto" w:fill="FFFFFF"/>
        <w:spacing w:before="150" w:after="150"/>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Емкости для хранения отходов (контейнеры) должны соответствовать требованиям документа «Предельное количество токсичных промышленных отходов на территории предприятия», разработанному Минздравом СССР в 1985 году.</w:t>
      </w:r>
    </w:p>
    <w:p w:rsidR="00911599" w:rsidRPr="00401915" w:rsidRDefault="00911599" w:rsidP="00401915">
      <w:pPr>
        <w:shd w:val="clear" w:color="auto" w:fill="FFFFFF"/>
        <w:spacing w:before="150" w:after="150"/>
        <w:ind w:firstLine="180"/>
        <w:jc w:val="both"/>
        <w:rPr>
          <w:rFonts w:ascii="Times New Roman" w:hAnsi="Times New Roman" w:cs="Times New Roman"/>
          <w:color w:val="000000"/>
          <w:sz w:val="28"/>
          <w:szCs w:val="28"/>
        </w:rPr>
      </w:pPr>
      <w:r w:rsidRPr="00401915">
        <w:rPr>
          <w:rFonts w:ascii="Times New Roman" w:hAnsi="Times New Roman" w:cs="Times New Roman"/>
          <w:color w:val="000000"/>
          <w:sz w:val="28"/>
          <w:szCs w:val="28"/>
        </w:rPr>
        <w:t>На территории частных домовладений места расположения мусоросборников, дворовых туалетов должны определяться  самими домовладельцами, разрыв может быть сокращен до 8-10 м.</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Необходимо проведение работ по определению состава отходов потребления для подробного экономического расчета целесообразности и эффективности раздельного сбора отходов; - Необходимо определение норм накопления твердых бытовых отходов для предприятий и организаций социальной сферы; - Развитие рынка вторичного использования сырья. В целях упорядочения процесса сбора и удаления отходов необходимо: - Пересмотр политики в системе учета и контроля объектов санитарной очистки и образуемых объемов отходов; - Необходимо проведение работ по комплексному благоустройству населенного пункта: ремонт покрытий дорог, внутридворовых территорий, обустройство газонов, цветников.</w:t>
      </w:r>
    </w:p>
    <w:p w:rsidR="00911599" w:rsidRPr="00401915" w:rsidRDefault="00911599" w:rsidP="00401915">
      <w:pPr>
        <w:pStyle w:val="BodyText"/>
        <w:numPr>
          <w:ilvl w:val="0"/>
          <w:numId w:val="2"/>
        </w:numPr>
        <w:spacing w:after="0"/>
        <w:jc w:val="both"/>
        <w:rPr>
          <w:rFonts w:ascii="Times New Roman" w:hAnsi="Times New Roman" w:cs="Times New Roman"/>
          <w:sz w:val="28"/>
          <w:szCs w:val="28"/>
        </w:rPr>
      </w:pPr>
      <w:r w:rsidRPr="00401915">
        <w:rPr>
          <w:rFonts w:ascii="Times New Roman" w:hAnsi="Times New Roman" w:cs="Times New Roman"/>
          <w:sz w:val="28"/>
          <w:szCs w:val="28"/>
        </w:rPr>
        <w:t>удаление сорной и карантинной растительности;</w:t>
      </w:r>
    </w:p>
    <w:p w:rsidR="00911599" w:rsidRPr="00401915" w:rsidRDefault="00911599" w:rsidP="00401915">
      <w:pPr>
        <w:pStyle w:val="BodyText"/>
        <w:numPr>
          <w:ilvl w:val="0"/>
          <w:numId w:val="2"/>
        </w:numPr>
        <w:spacing w:after="0"/>
        <w:jc w:val="both"/>
        <w:rPr>
          <w:rFonts w:ascii="Times New Roman" w:hAnsi="Times New Roman" w:cs="Times New Roman"/>
          <w:sz w:val="28"/>
          <w:szCs w:val="28"/>
        </w:rPr>
      </w:pPr>
      <w:r w:rsidRPr="00401915">
        <w:rPr>
          <w:rFonts w:ascii="Times New Roman" w:hAnsi="Times New Roman" w:cs="Times New Roman"/>
          <w:sz w:val="28"/>
          <w:szCs w:val="28"/>
        </w:rPr>
        <w:t>установка урн для мусора в общественных местах;</w:t>
      </w: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jc w:val="both"/>
        <w:rPr>
          <w:rFonts w:ascii="Times New Roman" w:hAnsi="Times New Roman" w:cs="Times New Roman"/>
          <w:sz w:val="28"/>
          <w:szCs w:val="28"/>
        </w:rPr>
      </w:pPr>
    </w:p>
    <w:p w:rsidR="00911599" w:rsidRPr="00401915" w:rsidRDefault="00911599" w:rsidP="00401915">
      <w:pPr>
        <w:tabs>
          <w:tab w:val="left" w:pos="1725"/>
        </w:tabs>
        <w:jc w:val="both"/>
        <w:rPr>
          <w:rFonts w:ascii="Times New Roman" w:hAnsi="Times New Roman" w:cs="Times New Roman"/>
          <w:sz w:val="36"/>
          <w:szCs w:val="36"/>
        </w:rPr>
      </w:pPr>
      <w:r w:rsidRPr="00401915">
        <w:rPr>
          <w:rFonts w:ascii="Times New Roman" w:hAnsi="Times New Roman" w:cs="Times New Roman"/>
          <w:sz w:val="36"/>
          <w:szCs w:val="36"/>
        </w:rPr>
        <w:t>ГЕНЕРАЛЬНАЯ СХЕМА ОЧИСТКИ ТЕРРИТОРИИ МУНИЦИПАЛЬНОГО</w:t>
      </w:r>
      <w:r>
        <w:rPr>
          <w:rFonts w:ascii="Times New Roman" w:hAnsi="Times New Roman" w:cs="Times New Roman"/>
          <w:sz w:val="36"/>
          <w:szCs w:val="36"/>
        </w:rPr>
        <w:t xml:space="preserve"> </w:t>
      </w:r>
      <w:r w:rsidRPr="00401915">
        <w:rPr>
          <w:rFonts w:ascii="Times New Roman" w:hAnsi="Times New Roman" w:cs="Times New Roman"/>
          <w:sz w:val="36"/>
          <w:szCs w:val="36"/>
        </w:rPr>
        <w:t xml:space="preserve">ОБРАЗОВАНИЯ                           </w:t>
      </w:r>
      <w:r w:rsidRPr="00DD5C28">
        <w:rPr>
          <w:rFonts w:ascii="Times New Roman" w:hAnsi="Times New Roman" w:cs="Times New Roman"/>
          <w:color w:val="000000"/>
          <w:sz w:val="52"/>
          <w:szCs w:val="52"/>
        </w:rPr>
        <w:t>Старомукменевский</w:t>
      </w:r>
      <w:r w:rsidRPr="00DD5C28">
        <w:rPr>
          <w:rFonts w:ascii="Times New Roman" w:hAnsi="Times New Roman" w:cs="Times New Roman"/>
          <w:sz w:val="36"/>
          <w:szCs w:val="36"/>
        </w:rPr>
        <w:t xml:space="preserve"> </w:t>
      </w:r>
      <w:r w:rsidRPr="00401915">
        <w:rPr>
          <w:rFonts w:ascii="Times New Roman" w:hAnsi="Times New Roman" w:cs="Times New Roman"/>
          <w:sz w:val="36"/>
          <w:szCs w:val="36"/>
        </w:rPr>
        <w:t>СЕЛЬСОВЕТ</w:t>
      </w:r>
    </w:p>
    <w:p w:rsidR="00911599" w:rsidRPr="00401915" w:rsidRDefault="00911599" w:rsidP="00401915">
      <w:pPr>
        <w:jc w:val="both"/>
        <w:rPr>
          <w:rFonts w:ascii="Times New Roman" w:hAnsi="Times New Roman" w:cs="Times New Roman"/>
          <w:sz w:val="36"/>
          <w:szCs w:val="36"/>
        </w:rPr>
      </w:pPr>
    </w:p>
    <w:p w:rsidR="00911599" w:rsidRPr="00401915" w:rsidRDefault="00911599" w:rsidP="00401915">
      <w:pPr>
        <w:jc w:val="both"/>
        <w:rPr>
          <w:rFonts w:ascii="Times New Roman" w:hAnsi="Times New Roman" w:cs="Times New Roman"/>
          <w:sz w:val="36"/>
          <w:szCs w:val="36"/>
        </w:rPr>
      </w:pPr>
    </w:p>
    <w:p w:rsidR="00911599" w:rsidRPr="00401915" w:rsidRDefault="00911599" w:rsidP="00401915">
      <w:pPr>
        <w:jc w:val="both"/>
        <w:rPr>
          <w:rFonts w:ascii="Times New Roman" w:hAnsi="Times New Roman" w:cs="Times New Roman"/>
          <w:sz w:val="36"/>
          <w:szCs w:val="36"/>
        </w:rPr>
      </w:pPr>
    </w:p>
    <w:p w:rsidR="00911599" w:rsidRPr="00401915" w:rsidRDefault="00911599" w:rsidP="00401915">
      <w:pPr>
        <w:jc w:val="both"/>
        <w:rPr>
          <w:rFonts w:ascii="Times New Roman" w:hAnsi="Times New Roman" w:cs="Times New Roman"/>
          <w:sz w:val="36"/>
          <w:szCs w:val="36"/>
        </w:rPr>
      </w:pPr>
    </w:p>
    <w:p w:rsidR="00911599" w:rsidRPr="00401915" w:rsidRDefault="00911599" w:rsidP="00401915">
      <w:pPr>
        <w:jc w:val="both"/>
        <w:rPr>
          <w:rFonts w:ascii="Times New Roman" w:hAnsi="Times New Roman" w:cs="Times New Roman"/>
          <w:sz w:val="36"/>
          <w:szCs w:val="36"/>
        </w:rPr>
      </w:pPr>
    </w:p>
    <w:p w:rsidR="00911599" w:rsidRPr="00401915" w:rsidRDefault="00911599" w:rsidP="00401915">
      <w:pPr>
        <w:jc w:val="both"/>
        <w:rPr>
          <w:rFonts w:ascii="Times New Roman" w:hAnsi="Times New Roman" w:cs="Times New Roman"/>
          <w:sz w:val="36"/>
          <w:szCs w:val="36"/>
        </w:rPr>
      </w:pPr>
    </w:p>
    <w:p w:rsidR="00911599" w:rsidRPr="00401915" w:rsidRDefault="00911599" w:rsidP="00401915">
      <w:pPr>
        <w:jc w:val="both"/>
        <w:rPr>
          <w:rFonts w:ascii="Times New Roman" w:hAnsi="Times New Roman" w:cs="Times New Roman"/>
          <w:sz w:val="36"/>
          <w:szCs w:val="36"/>
        </w:rPr>
      </w:pPr>
    </w:p>
    <w:p w:rsidR="00911599" w:rsidRPr="00401915" w:rsidRDefault="00911599" w:rsidP="00401915">
      <w:pPr>
        <w:jc w:val="both"/>
        <w:rPr>
          <w:rFonts w:ascii="Times New Roman" w:hAnsi="Times New Roman" w:cs="Times New Roman"/>
          <w:sz w:val="36"/>
          <w:szCs w:val="36"/>
        </w:rPr>
      </w:pPr>
    </w:p>
    <w:p w:rsidR="00911599" w:rsidRPr="00401915" w:rsidRDefault="00911599" w:rsidP="00401915">
      <w:pPr>
        <w:jc w:val="both"/>
        <w:rPr>
          <w:rFonts w:ascii="Times New Roman" w:hAnsi="Times New Roman" w:cs="Times New Roman"/>
          <w:sz w:val="36"/>
          <w:szCs w:val="36"/>
        </w:rPr>
      </w:pPr>
    </w:p>
    <w:p w:rsidR="00911599" w:rsidRPr="00401915" w:rsidRDefault="00911599" w:rsidP="00401915">
      <w:pPr>
        <w:jc w:val="both"/>
        <w:rPr>
          <w:rFonts w:ascii="Times New Roman" w:hAnsi="Times New Roman" w:cs="Times New Roman"/>
          <w:sz w:val="36"/>
          <w:szCs w:val="36"/>
        </w:rPr>
      </w:pPr>
    </w:p>
    <w:p w:rsidR="00911599" w:rsidRDefault="00911599" w:rsidP="00401915">
      <w:pPr>
        <w:tabs>
          <w:tab w:val="left" w:pos="3150"/>
        </w:tabs>
        <w:jc w:val="both"/>
        <w:rPr>
          <w:rFonts w:ascii="Times New Roman" w:hAnsi="Times New Roman" w:cs="Times New Roman"/>
          <w:sz w:val="28"/>
          <w:szCs w:val="28"/>
        </w:rPr>
      </w:pPr>
      <w:r w:rsidRPr="00401915">
        <w:rPr>
          <w:rFonts w:ascii="Times New Roman" w:hAnsi="Times New Roman" w:cs="Times New Roman"/>
          <w:sz w:val="36"/>
          <w:szCs w:val="36"/>
        </w:rPr>
        <w:t xml:space="preserve">                                          </w:t>
      </w:r>
      <w:r w:rsidRPr="00401915">
        <w:rPr>
          <w:rFonts w:ascii="Times New Roman" w:hAnsi="Times New Roman" w:cs="Times New Roman"/>
          <w:sz w:val="28"/>
          <w:szCs w:val="28"/>
        </w:rPr>
        <w:t>2016</w:t>
      </w:r>
    </w:p>
    <w:p w:rsidR="00911599" w:rsidRDefault="00911599" w:rsidP="00401915">
      <w:pPr>
        <w:tabs>
          <w:tab w:val="left" w:pos="3150"/>
        </w:tabs>
        <w:jc w:val="both"/>
        <w:rPr>
          <w:rFonts w:ascii="Times New Roman" w:hAnsi="Times New Roman" w:cs="Times New Roman"/>
          <w:sz w:val="28"/>
          <w:szCs w:val="28"/>
        </w:rPr>
      </w:pPr>
    </w:p>
    <w:p w:rsidR="00911599" w:rsidRDefault="00911599" w:rsidP="00401915">
      <w:pPr>
        <w:tabs>
          <w:tab w:val="left" w:pos="3150"/>
        </w:tabs>
        <w:jc w:val="both"/>
        <w:rPr>
          <w:rFonts w:ascii="Times New Roman" w:hAnsi="Times New Roman" w:cs="Times New Roman"/>
          <w:sz w:val="28"/>
          <w:szCs w:val="28"/>
        </w:rPr>
      </w:pPr>
    </w:p>
    <w:p w:rsidR="00911599" w:rsidRDefault="00911599" w:rsidP="00401915">
      <w:pPr>
        <w:tabs>
          <w:tab w:val="left" w:pos="3150"/>
        </w:tabs>
        <w:jc w:val="both"/>
        <w:rPr>
          <w:rFonts w:ascii="Times New Roman" w:hAnsi="Times New Roman" w:cs="Times New Roman"/>
          <w:sz w:val="28"/>
          <w:szCs w:val="28"/>
        </w:rPr>
      </w:pPr>
    </w:p>
    <w:p w:rsidR="00911599" w:rsidRPr="00401915" w:rsidRDefault="00911599" w:rsidP="00401915">
      <w:pPr>
        <w:tabs>
          <w:tab w:val="left" w:pos="3150"/>
        </w:tabs>
        <w:jc w:val="both"/>
        <w:rPr>
          <w:rFonts w:ascii="Times New Roman" w:hAnsi="Times New Roman" w:cs="Times New Roman"/>
          <w:sz w:val="28"/>
          <w:szCs w:val="28"/>
        </w:rPr>
      </w:pPr>
    </w:p>
    <w:p w:rsidR="00911599" w:rsidRPr="00401915" w:rsidRDefault="00911599" w:rsidP="00401915">
      <w:pPr>
        <w:tabs>
          <w:tab w:val="left" w:pos="3150"/>
        </w:tabs>
        <w:jc w:val="both"/>
        <w:rPr>
          <w:rFonts w:ascii="Times New Roman" w:hAnsi="Times New Roman" w:cs="Times New Roman"/>
          <w:sz w:val="28"/>
          <w:szCs w:val="28"/>
        </w:rPr>
      </w:pPr>
      <w:r w:rsidRPr="00401915">
        <w:rPr>
          <w:rFonts w:ascii="Times New Roman" w:hAnsi="Times New Roman" w:cs="Times New Roman"/>
          <w:sz w:val="28"/>
          <w:szCs w:val="28"/>
        </w:rPr>
        <w:t xml:space="preserve">                                             ОГЛАВЛЕНИЕ</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1</w:t>
      </w:r>
      <w:r>
        <w:rPr>
          <w:rFonts w:ascii="Times New Roman" w:hAnsi="Times New Roman" w:cs="Times New Roman"/>
          <w:sz w:val="28"/>
          <w:szCs w:val="28"/>
        </w:rPr>
        <w:t>.</w:t>
      </w:r>
      <w:r w:rsidRPr="00401915">
        <w:rPr>
          <w:rFonts w:ascii="Times New Roman" w:hAnsi="Times New Roman" w:cs="Times New Roman"/>
          <w:sz w:val="28"/>
          <w:szCs w:val="28"/>
        </w:rPr>
        <w:t>Общие положения</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2</w:t>
      </w:r>
      <w:r>
        <w:rPr>
          <w:rFonts w:ascii="Times New Roman" w:hAnsi="Times New Roman" w:cs="Times New Roman"/>
          <w:sz w:val="28"/>
          <w:szCs w:val="28"/>
        </w:rPr>
        <w:t>.</w:t>
      </w:r>
      <w:r w:rsidRPr="00401915">
        <w:rPr>
          <w:rFonts w:ascii="Times New Roman" w:hAnsi="Times New Roman" w:cs="Times New Roman"/>
          <w:sz w:val="28"/>
          <w:szCs w:val="28"/>
        </w:rPr>
        <w:t>Характеристика МО</w:t>
      </w:r>
      <w:r w:rsidRPr="00DD5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Старомукменев</w:t>
      </w:r>
      <w:r w:rsidRPr="00401915">
        <w:rPr>
          <w:rFonts w:ascii="Times New Roman" w:hAnsi="Times New Roman" w:cs="Times New Roman"/>
          <w:color w:val="000000"/>
          <w:sz w:val="28"/>
          <w:szCs w:val="28"/>
        </w:rPr>
        <w:t>ский</w:t>
      </w:r>
      <w:r w:rsidRPr="00401915">
        <w:rPr>
          <w:rFonts w:ascii="Times New Roman" w:hAnsi="Times New Roman" w:cs="Times New Roman"/>
          <w:sz w:val="28"/>
          <w:szCs w:val="28"/>
        </w:rPr>
        <w:t xml:space="preserve"> сельсовет</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2.1Климат</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2.2Геология и рельеф</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2.3Земельные ресурсы</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3.Хозяйственный комплекс</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4.Уборка территорий </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4.1 Требования к уборке в летний период</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4.2 Требования к уборке в зимний период</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5</w:t>
      </w:r>
      <w:r>
        <w:rPr>
          <w:rFonts w:ascii="Times New Roman" w:hAnsi="Times New Roman" w:cs="Times New Roman"/>
          <w:sz w:val="28"/>
          <w:szCs w:val="28"/>
        </w:rPr>
        <w:t>.</w:t>
      </w:r>
      <w:r w:rsidRPr="00401915">
        <w:rPr>
          <w:rFonts w:ascii="Times New Roman" w:hAnsi="Times New Roman" w:cs="Times New Roman"/>
          <w:sz w:val="28"/>
          <w:szCs w:val="28"/>
        </w:rPr>
        <w:t>Существующая система сбора и вывоза  отходов</w:t>
      </w:r>
    </w:p>
    <w:p w:rsidR="00911599" w:rsidRPr="00401915" w:rsidRDefault="00911599" w:rsidP="00401915">
      <w:pPr>
        <w:jc w:val="both"/>
        <w:rPr>
          <w:rFonts w:ascii="Times New Roman" w:hAnsi="Times New Roman" w:cs="Times New Roman"/>
          <w:sz w:val="28"/>
          <w:szCs w:val="28"/>
        </w:rPr>
      </w:pPr>
      <w:r w:rsidRPr="00401915">
        <w:rPr>
          <w:rFonts w:ascii="Times New Roman" w:hAnsi="Times New Roman" w:cs="Times New Roman"/>
          <w:sz w:val="28"/>
          <w:szCs w:val="28"/>
        </w:rPr>
        <w:t>6</w:t>
      </w:r>
      <w:r>
        <w:rPr>
          <w:rFonts w:ascii="Times New Roman" w:hAnsi="Times New Roman" w:cs="Times New Roman"/>
          <w:sz w:val="28"/>
          <w:szCs w:val="28"/>
        </w:rPr>
        <w:t>.</w:t>
      </w:r>
      <w:r w:rsidRPr="00401915">
        <w:rPr>
          <w:rFonts w:ascii="Times New Roman" w:hAnsi="Times New Roman" w:cs="Times New Roman"/>
          <w:sz w:val="28"/>
          <w:szCs w:val="28"/>
        </w:rPr>
        <w:t xml:space="preserve"> Пути решения проблем в сфере очистки территорий</w:t>
      </w:r>
    </w:p>
    <w:sectPr w:rsidR="00911599" w:rsidRPr="00401915" w:rsidSect="00D10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F75"/>
    <w:multiLevelType w:val="hybridMultilevel"/>
    <w:tmpl w:val="624ECD14"/>
    <w:lvl w:ilvl="0" w:tplc="0419000F">
      <w:start w:val="1"/>
      <w:numFmt w:val="bullet"/>
      <w:lvlText w:val="−"/>
      <w:lvlJc w:val="left"/>
      <w:pPr>
        <w:ind w:left="720" w:hanging="360"/>
      </w:pPr>
      <w:rPr>
        <w:rFonts w:ascii="Courier New" w:hAnsi="Courier New" w:cs="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686E03DC"/>
    <w:multiLevelType w:val="hybridMultilevel"/>
    <w:tmpl w:val="E4529886"/>
    <w:lvl w:ilvl="0" w:tplc="A4561AA8">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171"/>
    <w:rsid w:val="00011BE1"/>
    <w:rsid w:val="00017792"/>
    <w:rsid w:val="00063086"/>
    <w:rsid w:val="00090422"/>
    <w:rsid w:val="000E7229"/>
    <w:rsid w:val="001B1B6D"/>
    <w:rsid w:val="0023767D"/>
    <w:rsid w:val="00240437"/>
    <w:rsid w:val="002C7FC7"/>
    <w:rsid w:val="002D756A"/>
    <w:rsid w:val="00312105"/>
    <w:rsid w:val="003A6B6E"/>
    <w:rsid w:val="00401915"/>
    <w:rsid w:val="0047153E"/>
    <w:rsid w:val="004D0939"/>
    <w:rsid w:val="0052573E"/>
    <w:rsid w:val="005F4FB0"/>
    <w:rsid w:val="005F61CF"/>
    <w:rsid w:val="006029C4"/>
    <w:rsid w:val="00621CC8"/>
    <w:rsid w:val="006703BC"/>
    <w:rsid w:val="007208AF"/>
    <w:rsid w:val="00741CEC"/>
    <w:rsid w:val="00803406"/>
    <w:rsid w:val="0089148C"/>
    <w:rsid w:val="00911599"/>
    <w:rsid w:val="009404A1"/>
    <w:rsid w:val="00942170"/>
    <w:rsid w:val="009B2BF6"/>
    <w:rsid w:val="009E5D55"/>
    <w:rsid w:val="009F6287"/>
    <w:rsid w:val="00A068E3"/>
    <w:rsid w:val="00A842CD"/>
    <w:rsid w:val="00B25DD8"/>
    <w:rsid w:val="00BB3686"/>
    <w:rsid w:val="00BC4216"/>
    <w:rsid w:val="00BF17CD"/>
    <w:rsid w:val="00BF2F8D"/>
    <w:rsid w:val="00C70530"/>
    <w:rsid w:val="00D10A5E"/>
    <w:rsid w:val="00D11682"/>
    <w:rsid w:val="00D553EA"/>
    <w:rsid w:val="00D74052"/>
    <w:rsid w:val="00D8658D"/>
    <w:rsid w:val="00DB21D8"/>
    <w:rsid w:val="00DD5C28"/>
    <w:rsid w:val="00DE2E4F"/>
    <w:rsid w:val="00DF0C08"/>
    <w:rsid w:val="00E231F6"/>
    <w:rsid w:val="00E510DC"/>
    <w:rsid w:val="00EA75F6"/>
    <w:rsid w:val="00EB16AF"/>
    <w:rsid w:val="00EF6171"/>
    <w:rsid w:val="00F85C1F"/>
    <w:rsid w:val="00FC3D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5E"/>
    <w:pPr>
      <w:spacing w:after="200" w:line="276" w:lineRule="auto"/>
    </w:pPr>
    <w:rPr>
      <w:rFonts w:cs="Calibri"/>
    </w:rPr>
  </w:style>
  <w:style w:type="paragraph" w:styleId="Heading2">
    <w:name w:val="heading 2"/>
    <w:basedOn w:val="Normal"/>
    <w:next w:val="Normal"/>
    <w:link w:val="Heading2Char"/>
    <w:uiPriority w:val="99"/>
    <w:qFormat/>
    <w:rsid w:val="00240437"/>
    <w:pPr>
      <w:keepNext/>
      <w:keepLines/>
      <w:spacing w:before="200" w:after="0"/>
      <w:jc w:val="both"/>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240437"/>
    <w:pPr>
      <w:keepNext/>
      <w:keepLines/>
      <w:spacing w:before="200" w:after="0"/>
      <w:jc w:val="both"/>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40437"/>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240437"/>
    <w:rPr>
      <w:rFonts w:ascii="Cambria" w:hAnsi="Cambria" w:cs="Cambria"/>
      <w:b/>
      <w:bCs/>
      <w:color w:val="4F81BD"/>
    </w:rPr>
  </w:style>
  <w:style w:type="paragraph" w:customStyle="1" w:styleId="ConsPlusNormal">
    <w:name w:val="ConsPlusNormal"/>
    <w:uiPriority w:val="99"/>
    <w:rsid w:val="00EF6171"/>
    <w:pPr>
      <w:autoSpaceDE w:val="0"/>
      <w:autoSpaceDN w:val="0"/>
      <w:adjustRightInd w:val="0"/>
    </w:pPr>
    <w:rPr>
      <w:rFonts w:cs="Calibri"/>
      <w:lang w:eastAsia="en-US"/>
    </w:rPr>
  </w:style>
  <w:style w:type="paragraph" w:styleId="BodyTextIndent3">
    <w:name w:val="Body Text Indent 3"/>
    <w:basedOn w:val="Normal"/>
    <w:link w:val="BodyTextIndent3Char"/>
    <w:uiPriority w:val="99"/>
    <w:semiHidden/>
    <w:rsid w:val="00EF6171"/>
    <w:pPr>
      <w:spacing w:after="0" w:line="240" w:lineRule="auto"/>
      <w:ind w:firstLine="720"/>
      <w:jc w:val="both"/>
    </w:pPr>
    <w:rPr>
      <w:rFonts w:cs="Times New Roman"/>
      <w:sz w:val="24"/>
      <w:szCs w:val="24"/>
    </w:rPr>
  </w:style>
  <w:style w:type="character" w:customStyle="1" w:styleId="BodyTextIndent3Char">
    <w:name w:val="Body Text Indent 3 Char"/>
    <w:basedOn w:val="DefaultParagraphFont"/>
    <w:link w:val="BodyTextIndent3"/>
    <w:uiPriority w:val="99"/>
    <w:semiHidden/>
    <w:locked/>
    <w:rsid w:val="00EF6171"/>
    <w:rPr>
      <w:rFonts w:ascii="Times New Roman" w:hAnsi="Times New Roman" w:cs="Times New Roman"/>
      <w:sz w:val="20"/>
      <w:szCs w:val="20"/>
    </w:rPr>
  </w:style>
  <w:style w:type="character" w:customStyle="1" w:styleId="3">
    <w:name w:val="Основной текст с отступом 3 Знак"/>
    <w:basedOn w:val="DefaultParagraphFont"/>
    <w:link w:val="BodyTextIndent3"/>
    <w:uiPriority w:val="99"/>
    <w:semiHidden/>
    <w:locked/>
    <w:rsid w:val="00EF6171"/>
    <w:rPr>
      <w:sz w:val="16"/>
      <w:szCs w:val="16"/>
    </w:rPr>
  </w:style>
  <w:style w:type="paragraph" w:styleId="BalloonText">
    <w:name w:val="Balloon Text"/>
    <w:basedOn w:val="Normal"/>
    <w:link w:val="BalloonTextChar"/>
    <w:uiPriority w:val="99"/>
    <w:semiHidden/>
    <w:rsid w:val="00EF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171"/>
    <w:rPr>
      <w:rFonts w:ascii="Tahoma" w:hAnsi="Tahoma" w:cs="Tahoma"/>
      <w:sz w:val="16"/>
      <w:szCs w:val="16"/>
    </w:rPr>
  </w:style>
  <w:style w:type="character" w:customStyle="1" w:styleId="apple-style-span">
    <w:name w:val="apple-style-span"/>
    <w:basedOn w:val="DefaultParagraphFont"/>
    <w:uiPriority w:val="99"/>
    <w:rsid w:val="00240437"/>
  </w:style>
  <w:style w:type="paragraph" w:customStyle="1" w:styleId="S">
    <w:name w:val="S_Обычный"/>
    <w:basedOn w:val="Normal"/>
    <w:link w:val="S0"/>
    <w:uiPriority w:val="99"/>
    <w:rsid w:val="00240437"/>
    <w:pPr>
      <w:suppressAutoHyphens/>
      <w:spacing w:after="0" w:line="360" w:lineRule="auto"/>
      <w:ind w:firstLine="709"/>
      <w:jc w:val="both"/>
    </w:pPr>
    <w:rPr>
      <w:rFonts w:cs="Times New Roman"/>
      <w:sz w:val="24"/>
      <w:szCs w:val="24"/>
      <w:lang w:eastAsia="ar-SA"/>
    </w:rPr>
  </w:style>
  <w:style w:type="character" w:customStyle="1" w:styleId="S0">
    <w:name w:val="S_Обычный Знак"/>
    <w:basedOn w:val="DefaultParagraphFont"/>
    <w:link w:val="S"/>
    <w:uiPriority w:val="99"/>
    <w:locked/>
    <w:rsid w:val="00240437"/>
    <w:rPr>
      <w:rFonts w:ascii="Times New Roman" w:hAnsi="Times New Roman" w:cs="Times New Roman"/>
      <w:sz w:val="24"/>
      <w:szCs w:val="24"/>
      <w:lang w:eastAsia="ar-SA" w:bidi="ar-SA"/>
    </w:rPr>
  </w:style>
  <w:style w:type="paragraph" w:customStyle="1" w:styleId="Normal10-02">
    <w:name w:val="Normal + 10 пт полужирный По центру Слева:  -02 см Справ..."/>
    <w:basedOn w:val="Normal"/>
    <w:link w:val="Normal10-020"/>
    <w:uiPriority w:val="99"/>
    <w:rsid w:val="00240437"/>
    <w:pPr>
      <w:spacing w:after="0" w:line="240" w:lineRule="auto"/>
      <w:ind w:left="-113" w:right="-113"/>
      <w:jc w:val="center"/>
    </w:pPr>
    <w:rPr>
      <w:rFonts w:cs="Times New Roman"/>
      <w:b/>
      <w:bCs/>
      <w:sz w:val="20"/>
      <w:szCs w:val="20"/>
    </w:rPr>
  </w:style>
  <w:style w:type="character" w:customStyle="1" w:styleId="Normal10-020">
    <w:name w:val="Normal + 10 пт полужирный По центру Слева:  -02 см Справ... Знак"/>
    <w:basedOn w:val="DefaultParagraphFont"/>
    <w:link w:val="Normal10-02"/>
    <w:uiPriority w:val="99"/>
    <w:locked/>
    <w:rsid w:val="00240437"/>
    <w:rPr>
      <w:rFonts w:ascii="Times New Roman" w:hAnsi="Times New Roman" w:cs="Times New Roman"/>
      <w:b/>
      <w:bCs/>
      <w:sz w:val="20"/>
      <w:szCs w:val="20"/>
    </w:rPr>
  </w:style>
  <w:style w:type="paragraph" w:styleId="ListParagraph">
    <w:name w:val="List Paragraph"/>
    <w:basedOn w:val="Normal"/>
    <w:uiPriority w:val="99"/>
    <w:qFormat/>
    <w:rsid w:val="0023767D"/>
    <w:pPr>
      <w:ind w:left="720"/>
    </w:pPr>
  </w:style>
  <w:style w:type="paragraph" w:styleId="BodyText">
    <w:name w:val="Body Text"/>
    <w:basedOn w:val="Normal"/>
    <w:link w:val="BodyTextChar"/>
    <w:uiPriority w:val="99"/>
    <w:semiHidden/>
    <w:rsid w:val="0023767D"/>
    <w:pPr>
      <w:spacing w:after="120"/>
    </w:pPr>
  </w:style>
  <w:style w:type="character" w:customStyle="1" w:styleId="BodyTextChar">
    <w:name w:val="Body Text Char"/>
    <w:basedOn w:val="DefaultParagraphFont"/>
    <w:link w:val="BodyText"/>
    <w:uiPriority w:val="99"/>
    <w:semiHidden/>
    <w:locked/>
    <w:rsid w:val="0023767D"/>
  </w:style>
  <w:style w:type="paragraph" w:styleId="NormalWeb">
    <w:name w:val="Normal (Web)"/>
    <w:basedOn w:val="Normal"/>
    <w:uiPriority w:val="99"/>
    <w:rsid w:val="0023767D"/>
    <w:pPr>
      <w:suppressAutoHyphens/>
      <w:spacing w:before="280" w:after="280" w:line="240" w:lineRule="auto"/>
      <w:jc w:val="both"/>
    </w:pPr>
    <w:rPr>
      <w:rFonts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90945604">
      <w:marLeft w:val="0"/>
      <w:marRight w:val="0"/>
      <w:marTop w:val="0"/>
      <w:marBottom w:val="0"/>
      <w:divBdr>
        <w:top w:val="none" w:sz="0" w:space="0" w:color="auto"/>
        <w:left w:val="none" w:sz="0" w:space="0" w:color="auto"/>
        <w:bottom w:val="none" w:sz="0" w:space="0" w:color="auto"/>
        <w:right w:val="none" w:sz="0" w:space="0" w:color="auto"/>
      </w:divBdr>
    </w:div>
    <w:div w:id="29094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457</TotalTime>
  <Pages>17</Pages>
  <Words>3802</Words>
  <Characters>21678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2016-06-17T10:39:00Z</cp:lastPrinted>
  <dcterms:created xsi:type="dcterms:W3CDTF">2016-05-21T04:42:00Z</dcterms:created>
  <dcterms:modified xsi:type="dcterms:W3CDTF">2016-06-17T10:56:00Z</dcterms:modified>
</cp:coreProperties>
</file>