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муниципального имущества муници</w:t>
      </w:r>
      <w:r>
        <w:rPr>
          <w:rFonts w:ascii="Times New Roman" w:eastAsia="Calibri" w:hAnsi="Times New Roman" w:cs="Times New Roman"/>
          <w:b/>
          <w:sz w:val="24"/>
          <w:szCs w:val="24"/>
        </w:rPr>
        <w:t>пального образования Старомукменевский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сельсовет, Асекеевско</w:t>
      </w:r>
      <w:r w:rsidR="00237662">
        <w:rPr>
          <w:rFonts w:ascii="Times New Roman" w:eastAsia="Calibri" w:hAnsi="Times New Roman" w:cs="Times New Roman"/>
          <w:b/>
          <w:sz w:val="24"/>
          <w:szCs w:val="24"/>
        </w:rPr>
        <w:t>го района, Оренбургск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ой о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ласти по состоянию на 0</w:t>
      </w:r>
      <w:r w:rsidR="00F10DF2">
        <w:rPr>
          <w:rFonts w:ascii="Times New Roman" w:eastAsia="Calibri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634FD6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852CE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52CE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37662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5B2C9D" w:rsidRPr="0045793F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1.1. Сведения о земельных участках                     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2.3. Сведения об ином  движимом имуществе.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</w:t>
            </w:r>
            <w:r w:rsidRPr="0045793F">
              <w:rPr>
                <w:rFonts w:ascii="Times New Roman" w:eastAsia="Calibri" w:hAnsi="Times New Roman" w:cs="Times New Roman"/>
                <w:b/>
              </w:rPr>
              <w:t>е</w:t>
            </w:r>
            <w:r w:rsidRPr="0045793F">
              <w:rPr>
                <w:rFonts w:ascii="Times New Roman" w:eastAsia="Calibri" w:hAnsi="Times New Roman" w:cs="Times New Roman"/>
                <w:b/>
              </w:rPr>
              <w:t>ствах, акции, доли (вклады) в уставном (складочном) капитале которых принадлежат муниципальным образованиям, иных юридич</w:t>
            </w:r>
            <w:r w:rsidRPr="0045793F">
              <w:rPr>
                <w:rFonts w:ascii="Times New Roman" w:eastAsia="Calibri" w:hAnsi="Times New Roman" w:cs="Times New Roman"/>
                <w:b/>
              </w:rPr>
              <w:t>е</w:t>
            </w:r>
            <w:r w:rsidRPr="0045793F">
              <w:rPr>
                <w:rFonts w:ascii="Times New Roman" w:eastAsia="Calibri" w:hAnsi="Times New Roman" w:cs="Times New Roman"/>
                <w:b/>
              </w:rPr>
              <w:t>ских лицах, в которых муниципальное образование является учредителем (участником).</w:t>
            </w:r>
          </w:p>
        </w:tc>
      </w:tr>
    </w:tbl>
    <w:p w:rsidR="00B44677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45793F">
        <w:rPr>
          <w:rFonts w:ascii="Times New Roman" w:eastAsia="Calibri" w:hAnsi="Times New Roman" w:cs="Times New Roman"/>
          <w:b/>
        </w:rPr>
        <w:t xml:space="preserve"> Сведения </w:t>
      </w:r>
      <w:r>
        <w:rPr>
          <w:rFonts w:ascii="Times New Roman" w:eastAsia="Calibri" w:hAnsi="Times New Roman" w:cs="Times New Roman"/>
          <w:b/>
        </w:rPr>
        <w:t xml:space="preserve">о недвижимом имуществе   </w:t>
      </w:r>
    </w:p>
    <w:p w:rsidR="00B44677" w:rsidRPr="00D92DFD" w:rsidRDefault="00B44677" w:rsidP="00B446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Подраздел 1.1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4677">
        <w:rPr>
          <w:rFonts w:ascii="Times New Roman" w:eastAsia="Calibri" w:hAnsi="Times New Roman" w:cs="Times New Roman"/>
          <w:b/>
        </w:rPr>
        <w:t>Сведения о земельных участках</w:t>
      </w:r>
      <w:r w:rsidR="00D92DFD">
        <w:rPr>
          <w:rFonts w:ascii="Times New Roman" w:eastAsia="Calibri" w:hAnsi="Times New Roman" w:cs="Times New Roman"/>
        </w:rPr>
        <w:t xml:space="preserve">   </w:t>
      </w:r>
    </w:p>
    <w:tbl>
      <w:tblPr>
        <w:tblpPr w:leftFromText="180" w:rightFromText="180" w:vertAnchor="text" w:horzAnchor="margin" w:tblpX="-918" w:tblpY="527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5"/>
        <w:gridCol w:w="2131"/>
        <w:gridCol w:w="1701"/>
        <w:gridCol w:w="1134"/>
        <w:gridCol w:w="1134"/>
        <w:gridCol w:w="1134"/>
        <w:gridCol w:w="992"/>
        <w:gridCol w:w="1134"/>
        <w:gridCol w:w="1980"/>
        <w:gridCol w:w="1278"/>
        <w:gridCol w:w="1136"/>
      </w:tblGrid>
      <w:tr w:rsidR="00B44677" w:rsidRPr="00A678DB" w:rsidTr="00D92DFD">
        <w:trPr>
          <w:trHeight w:val="1550"/>
        </w:trPr>
        <w:tc>
          <w:tcPr>
            <w:tcW w:w="534" w:type="dxa"/>
          </w:tcPr>
          <w:p w:rsidR="00B44677" w:rsidRPr="00A678DB" w:rsidRDefault="00B44677" w:rsidP="00B44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№,п/п</w:t>
            </w:r>
          </w:p>
        </w:tc>
        <w:tc>
          <w:tcPr>
            <w:tcW w:w="2405" w:type="dxa"/>
            <w:vAlign w:val="center"/>
          </w:tcPr>
          <w:p w:rsidR="00B44677" w:rsidRPr="00A678DB" w:rsidRDefault="00B44677" w:rsidP="00B44677">
            <w:pPr>
              <w:jc w:val="center"/>
              <w:rPr>
                <w:b/>
                <w:sz w:val="18"/>
                <w:szCs w:val="18"/>
              </w:rPr>
            </w:pPr>
            <w:r w:rsidRPr="00A678D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31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>Адрес</w:t>
            </w:r>
            <w:r w:rsidRPr="00A678DB">
              <w:rPr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1701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 xml:space="preserve">Кадастровый </w:t>
            </w:r>
            <w:r w:rsidRPr="00A678DB">
              <w:rPr>
                <w:sz w:val="18"/>
                <w:szCs w:val="18"/>
              </w:rPr>
              <w:br/>
              <w:t>№</w:t>
            </w:r>
          </w:p>
        </w:tc>
        <w:tc>
          <w:tcPr>
            <w:tcW w:w="1134" w:type="dxa"/>
            <w:vAlign w:val="center"/>
          </w:tcPr>
          <w:p w:rsidR="00B44677" w:rsidRPr="00A678DB" w:rsidRDefault="00B44677" w:rsidP="00B44677">
            <w:pPr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Амотиз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(износ)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ровая ст-ть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никн.и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кращ.права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цип.собствен</w:t>
            </w:r>
            <w:r w:rsidR="00D92DFD">
              <w:rPr>
                <w:sz w:val="18"/>
                <w:szCs w:val="18"/>
              </w:rPr>
              <w:t>ности</w:t>
            </w:r>
          </w:p>
        </w:tc>
        <w:tc>
          <w:tcPr>
            <w:tcW w:w="1980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тов-оснований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права муниципальной 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ственности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A678DB" w:rsidRDefault="00B44677" w:rsidP="00B44677">
            <w:pPr>
              <w:ind w:right="4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 прав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дателе мун</w:t>
            </w:r>
            <w:r>
              <w:rPr>
                <w:sz w:val="18"/>
                <w:szCs w:val="18"/>
              </w:rPr>
              <w:t>и</w:t>
            </w:r>
            <w:r w:rsidR="00D92DFD">
              <w:rPr>
                <w:sz w:val="18"/>
                <w:szCs w:val="18"/>
              </w:rPr>
              <w:t>цип.не</w:t>
            </w:r>
            <w:r>
              <w:rPr>
                <w:sz w:val="18"/>
                <w:szCs w:val="18"/>
              </w:rPr>
              <w:t>движ.имущ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лен.в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ношении недвиж. Имущества огранич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 с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занием даты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B44677" w:rsidRPr="005222E8" w:rsidTr="00D92DFD">
        <w:trPr>
          <w:trHeight w:val="382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 Старомукменевский сельсовет, с.Старомукменево, пер.Мельничный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56:05:1701001:401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725 кв.м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22016,70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B44677" w:rsidRPr="005222E8">
              <w:rPr>
                <w:sz w:val="18"/>
                <w:szCs w:val="18"/>
              </w:rPr>
              <w:t>.09.</w:t>
            </w: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2014 г.</w:t>
            </w:r>
          </w:p>
        </w:tc>
        <w:tc>
          <w:tcPr>
            <w:tcW w:w="1980" w:type="dxa"/>
            <w:vAlign w:val="center"/>
          </w:tcPr>
          <w:p w:rsidR="00D92DFD" w:rsidRPr="00D92DFD" w:rsidRDefault="00D92DFD" w:rsidP="00D92DFD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ства муниципальной собственности 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ний, находящихся на территории 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 района"</w:t>
            </w: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 с.Старомукменво, ул. Набережная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56:05:1701001:399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2160 кв.м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65594,57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</w:t>
            </w:r>
            <w:r w:rsidR="00B44677" w:rsidRPr="005222E8">
              <w:rPr>
                <w:sz w:val="18"/>
                <w:szCs w:val="18"/>
              </w:rPr>
              <w:t>2014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ства муниципальной собственности 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ний, находящихся на территории 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Асекеевский район, с.Старомукменево, 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56:05:1701001:443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51116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2459190,76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06.07.2015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ства муниципальной собственности 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ний, находящихся на территории 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 п.Шамассовка,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56:05:1703001:106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6103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265846,68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06.07.2015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ства муниципальной собственности 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lastRenderedPageBreak/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ний, находящихся на территории 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 с.Старомукменево, ул. Центральная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56:05:1701001:398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8680 кв. 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263593,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10.09.2014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ства муниципальной собственности 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ний, находящихся на территории 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 с.Старомукменево, ул. Заречная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56:05:1701001:444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8432 кв.м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705963,27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ства муниципальной собственности 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ний, находящихся на территории 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 с.Старомукменево ,пер.Больничный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56:05:1701001:441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699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58523,28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ства муниципальной собственности 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ний, находящихся на территории 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район,с. Старомукменево ул. Молодежная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56:05:1701001:442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5502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460651,09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15.04.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ства муниципальной собственности 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ний, находящихся на территории 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9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он,п.Шамассовка ул. Центральная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56:05:1703001:107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5722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276151,46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ства муниципальной собственности 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lastRenderedPageBreak/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ний, находящихся на территории 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</w:tbl>
    <w:tbl>
      <w:tblPr>
        <w:tblpPr w:leftFromText="180" w:rightFromText="180" w:vertAnchor="text" w:horzAnchor="margin" w:tblpXSpec="center" w:tblpY="-1629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5"/>
        <w:gridCol w:w="2131"/>
        <w:gridCol w:w="1701"/>
        <w:gridCol w:w="1134"/>
        <w:gridCol w:w="1134"/>
        <w:gridCol w:w="1134"/>
        <w:gridCol w:w="992"/>
        <w:gridCol w:w="1134"/>
        <w:gridCol w:w="1980"/>
        <w:gridCol w:w="1280"/>
        <w:gridCol w:w="1134"/>
      </w:tblGrid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область, Асекеевский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он,с.Старомукменево, пер.  Школьный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56:05:1701001:445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693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i/>
                <w:sz w:val="18"/>
                <w:szCs w:val="18"/>
              </w:rPr>
            </w:pPr>
            <w:r w:rsidRPr="005222E8">
              <w:rPr>
                <w:i/>
                <w:sz w:val="18"/>
                <w:szCs w:val="18"/>
              </w:rPr>
              <w:t>52633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i/>
                <w:sz w:val="18"/>
                <w:szCs w:val="18"/>
              </w:rPr>
            </w:pPr>
            <w:r w:rsidRPr="005222E8">
              <w:rPr>
                <w:i/>
                <w:sz w:val="18"/>
                <w:szCs w:val="18"/>
              </w:rPr>
              <w:t>15.04.2015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Св-во о гос. Регистр. ЕГРП 56-56/004-56/004/006/2015-5/1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11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</w:t>
            </w:r>
            <w:r w:rsidRPr="005222E8">
              <w:rPr>
                <w:sz w:val="18"/>
                <w:szCs w:val="18"/>
              </w:rPr>
              <w:t>б</w:t>
            </w:r>
            <w:r w:rsidRPr="005222E8">
              <w:rPr>
                <w:sz w:val="18"/>
                <w:szCs w:val="18"/>
              </w:rPr>
              <w:t>ласть,Асекеевский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 с.Старомукменево, пер.Клубный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56:05:1701001:440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734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61453,63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15.04.2015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>Закон Оренбургской области от 15.05.2012 №843/235-VОЗ "Об утверждении доп.перечня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ства муниципальной собственности 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ний, находящихся на территории 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 района"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12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Оренбургская о</w:t>
            </w:r>
            <w:r w:rsidRPr="005222E8">
              <w:rPr>
                <w:sz w:val="18"/>
                <w:szCs w:val="18"/>
              </w:rPr>
              <w:t>б</w:t>
            </w:r>
            <w:r w:rsidRPr="005222E8">
              <w:rPr>
                <w:sz w:val="18"/>
                <w:szCs w:val="18"/>
              </w:rPr>
              <w:t>ласть,Асекеевский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 с.Старомукменево, ул.Молодежная,29а-пом.№2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56:05:1701001:479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99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13138,29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31.10.2016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Решение СД МО Ст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ромукменевский сельсовет № 15 от 02.06.2016 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13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Асекеевский район 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56:05:0000000:2030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69,3,0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10.08.2020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Решение Бугурусла</w:t>
            </w:r>
            <w:r w:rsidRPr="005222E8">
              <w:rPr>
                <w:sz w:val="18"/>
                <w:szCs w:val="18"/>
              </w:rPr>
              <w:t>н</w:t>
            </w:r>
            <w:r w:rsidRPr="005222E8">
              <w:rPr>
                <w:sz w:val="18"/>
                <w:szCs w:val="18"/>
              </w:rPr>
              <w:t>ского район. суда от 04.12.2014 г. № 2(2)-573/2014, дата всту</w:t>
            </w:r>
            <w:r w:rsidRPr="005222E8">
              <w:rPr>
                <w:sz w:val="18"/>
                <w:szCs w:val="18"/>
              </w:rPr>
              <w:t>п</w:t>
            </w:r>
            <w:r w:rsidRPr="005222E8">
              <w:rPr>
                <w:sz w:val="18"/>
                <w:szCs w:val="18"/>
              </w:rPr>
              <w:t>ления в законную силу 13.01.2015 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823EDB">
              <w:rPr>
                <w:sz w:val="18"/>
                <w:szCs w:val="18"/>
              </w:rPr>
              <w:t>Оренбургская область, муниципальный район Асекеевский, сельское поселение Старомукм</w:t>
            </w:r>
            <w:r w:rsidRPr="00823EDB">
              <w:rPr>
                <w:sz w:val="18"/>
                <w:szCs w:val="18"/>
              </w:rPr>
              <w:t>е</w:t>
            </w:r>
            <w:r w:rsidRPr="00823EDB">
              <w:rPr>
                <w:sz w:val="18"/>
                <w:szCs w:val="18"/>
              </w:rPr>
              <w:t>невский сельсовет, село Старомукменево, улица Центральная, земел</w:t>
            </w:r>
            <w:r w:rsidRPr="00823EDB">
              <w:rPr>
                <w:sz w:val="18"/>
                <w:szCs w:val="18"/>
              </w:rPr>
              <w:t>ь</w:t>
            </w:r>
            <w:r w:rsidRPr="00823EDB">
              <w:rPr>
                <w:sz w:val="18"/>
                <w:szCs w:val="18"/>
              </w:rPr>
              <w:t>ный участок 64Б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56:05:1701001:258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292073,3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10.11.2023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Закон Оренбургской области от 10 ноября 2006 года № 695/135-IV-ОЗ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405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823EDB" w:rsidRDefault="00BA3D44" w:rsidP="00BA3D44">
            <w:pPr>
              <w:jc w:val="center"/>
              <w:rPr>
                <w:sz w:val="18"/>
                <w:szCs w:val="18"/>
              </w:rPr>
            </w:pPr>
            <w:r w:rsidRPr="00823EDB">
              <w:rPr>
                <w:sz w:val="18"/>
                <w:szCs w:val="18"/>
              </w:rPr>
              <w:t>обл. Оренбургская, р-н Асекеевский, п. Шама</w:t>
            </w:r>
            <w:r w:rsidRPr="00823EDB">
              <w:rPr>
                <w:sz w:val="18"/>
                <w:szCs w:val="18"/>
              </w:rPr>
              <w:t>с</w:t>
            </w:r>
            <w:r w:rsidRPr="00823EDB">
              <w:rPr>
                <w:sz w:val="18"/>
                <w:szCs w:val="18"/>
              </w:rPr>
              <w:t>совка, ул. Центральная, дом 8 "б"</w:t>
            </w:r>
          </w:p>
        </w:tc>
        <w:tc>
          <w:tcPr>
            <w:tcW w:w="1701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56:05:1703001:64</w:t>
            </w:r>
          </w:p>
        </w:tc>
        <w:tc>
          <w:tcPr>
            <w:tcW w:w="1134" w:type="dxa"/>
            <w:vAlign w:val="center"/>
          </w:tcPr>
          <w:p w:rsidR="00BA3D44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 кв.м.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245134,98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03.11.2023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абз.2 ч.3 ст.3.1 ФЗ «О введении в действие Земельного кодекса Российской Федер</w:t>
            </w:r>
            <w:r w:rsidRPr="00634FD6">
              <w:rPr>
                <w:sz w:val="18"/>
                <w:szCs w:val="18"/>
              </w:rPr>
              <w:t>а</w:t>
            </w:r>
            <w:r w:rsidRPr="00634FD6">
              <w:rPr>
                <w:sz w:val="18"/>
                <w:szCs w:val="18"/>
              </w:rPr>
              <w:t>ции»№137 от 25.10.2001г.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5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823EDB" w:rsidRDefault="00BA3D44" w:rsidP="00BA3D44">
            <w:pPr>
              <w:jc w:val="center"/>
              <w:rPr>
                <w:sz w:val="18"/>
                <w:szCs w:val="18"/>
              </w:rPr>
            </w:pPr>
            <w:r w:rsidRPr="00882AB9">
              <w:rPr>
                <w:sz w:val="18"/>
                <w:szCs w:val="18"/>
              </w:rPr>
              <w:t>Оренбургская обл, р-н Асекеевский</w:t>
            </w:r>
          </w:p>
        </w:tc>
        <w:tc>
          <w:tcPr>
            <w:tcW w:w="1701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56:05:0000000:49</w:t>
            </w:r>
          </w:p>
        </w:tc>
        <w:tc>
          <w:tcPr>
            <w:tcW w:w="1134" w:type="dxa"/>
            <w:vAlign w:val="center"/>
          </w:tcPr>
          <w:p w:rsidR="00BA3D44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Решение Бугурусла</w:t>
            </w:r>
            <w:r w:rsidRPr="00634FD6">
              <w:rPr>
                <w:sz w:val="18"/>
                <w:szCs w:val="18"/>
              </w:rPr>
              <w:t>н</w:t>
            </w:r>
            <w:r w:rsidRPr="00634FD6">
              <w:rPr>
                <w:sz w:val="18"/>
                <w:szCs w:val="18"/>
              </w:rPr>
              <w:t>ского районного суда от 12.11.2014 года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8906E9" w:rsidRPr="005222E8" w:rsidTr="00BA3D44">
        <w:trPr>
          <w:trHeight w:val="1545"/>
        </w:trPr>
        <w:tc>
          <w:tcPr>
            <w:tcW w:w="534" w:type="dxa"/>
          </w:tcPr>
          <w:p w:rsidR="008906E9" w:rsidRDefault="008906E9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5" w:type="dxa"/>
            <w:vAlign w:val="center"/>
          </w:tcPr>
          <w:p w:rsidR="008906E9" w:rsidRDefault="008906E9" w:rsidP="00BA3D44">
            <w:pPr>
              <w:jc w:val="center"/>
              <w:rPr>
                <w:sz w:val="18"/>
                <w:szCs w:val="18"/>
              </w:rPr>
            </w:pPr>
            <w:r w:rsidRPr="008906E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8906E9" w:rsidRPr="00882AB9" w:rsidRDefault="00636FE1" w:rsidP="00BA3D44">
            <w:pPr>
              <w:jc w:val="center"/>
              <w:rPr>
                <w:sz w:val="18"/>
                <w:szCs w:val="18"/>
              </w:rPr>
            </w:pPr>
            <w:r w:rsidRPr="00636FE1">
              <w:rPr>
                <w:sz w:val="18"/>
                <w:szCs w:val="18"/>
              </w:rPr>
              <w:t>Оренбургская обл, р-н Асекее</w:t>
            </w:r>
            <w:r w:rsidRPr="00636FE1">
              <w:rPr>
                <w:sz w:val="18"/>
                <w:szCs w:val="18"/>
              </w:rPr>
              <w:t>в</w:t>
            </w:r>
            <w:r w:rsidRPr="00636FE1">
              <w:rPr>
                <w:sz w:val="18"/>
                <w:szCs w:val="18"/>
              </w:rPr>
              <w:t>ский</w:t>
            </w:r>
            <w:r>
              <w:rPr>
                <w:sz w:val="18"/>
                <w:szCs w:val="18"/>
              </w:rPr>
              <w:t>,с.Старомукменево ул.Заречная 57</w:t>
            </w:r>
          </w:p>
        </w:tc>
        <w:tc>
          <w:tcPr>
            <w:tcW w:w="1701" w:type="dxa"/>
            <w:vAlign w:val="center"/>
          </w:tcPr>
          <w:p w:rsidR="008906E9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56:05:1701001:207</w:t>
            </w:r>
          </w:p>
        </w:tc>
        <w:tc>
          <w:tcPr>
            <w:tcW w:w="1134" w:type="dxa"/>
            <w:vAlign w:val="center"/>
          </w:tcPr>
          <w:p w:rsidR="008906E9" w:rsidRDefault="00636FE1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06E9" w:rsidRPr="005222E8" w:rsidRDefault="008906E9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06E9" w:rsidRPr="005222E8" w:rsidRDefault="008906E9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06E9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06E9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17.06.2024</w:t>
            </w:r>
          </w:p>
        </w:tc>
        <w:tc>
          <w:tcPr>
            <w:tcW w:w="1980" w:type="dxa"/>
            <w:vAlign w:val="center"/>
          </w:tcPr>
          <w:p w:rsidR="008906E9" w:rsidRPr="00634FD6" w:rsidRDefault="00636FE1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56:05:1701001:207-56/112/2024-2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8906E9" w:rsidRPr="005222E8" w:rsidRDefault="00636FE1" w:rsidP="00BA3D44">
            <w:pPr>
              <w:rPr>
                <w:sz w:val="18"/>
                <w:szCs w:val="18"/>
              </w:rPr>
            </w:pPr>
            <w:r w:rsidRPr="00636FE1">
              <w:rPr>
                <w:sz w:val="18"/>
                <w:szCs w:val="18"/>
              </w:rPr>
              <w:t>А</w:t>
            </w:r>
            <w:r w:rsidRPr="00636FE1">
              <w:rPr>
                <w:sz w:val="18"/>
                <w:szCs w:val="18"/>
              </w:rPr>
              <w:t>д</w:t>
            </w:r>
            <w:r w:rsidRPr="00636FE1">
              <w:rPr>
                <w:sz w:val="18"/>
                <w:szCs w:val="18"/>
              </w:rPr>
              <w:t>мин.Старомукменевского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06E9" w:rsidRPr="005222E8" w:rsidRDefault="00636FE1" w:rsidP="00BA3D44">
            <w:pPr>
              <w:jc w:val="center"/>
              <w:rPr>
                <w:sz w:val="18"/>
                <w:szCs w:val="18"/>
              </w:rPr>
            </w:pPr>
            <w:r w:rsidRPr="00636FE1">
              <w:rPr>
                <w:sz w:val="18"/>
                <w:szCs w:val="18"/>
              </w:rPr>
              <w:t>Ограниче-ний не зареги-стрировано</w:t>
            </w:r>
          </w:p>
        </w:tc>
      </w:tr>
    </w:tbl>
    <w:p w:rsidR="00B44677" w:rsidRPr="005222E8" w:rsidRDefault="00B44677"/>
    <w:p w:rsidR="00B44677" w:rsidRPr="005222E8" w:rsidRDefault="00237662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Pr="005222E8" w:rsidRDefault="005B2C9D" w:rsidP="005B2C9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5222E8">
        <w:rPr>
          <w:rFonts w:ascii="Times New Roman" w:eastAsia="Calibri" w:hAnsi="Times New Roman" w:cs="Times New Roman"/>
          <w:b/>
        </w:rPr>
        <w:t xml:space="preserve"> Сведения о недвижимом имуществе        </w:t>
      </w:r>
    </w:p>
    <w:p w:rsidR="005B2C9D" w:rsidRPr="005222E8" w:rsidRDefault="005B2C9D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vertAnchor="text" w:horzAnchor="margin" w:tblpX="-601" w:tblpY="55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33"/>
        <w:gridCol w:w="2044"/>
        <w:gridCol w:w="993"/>
        <w:gridCol w:w="992"/>
        <w:gridCol w:w="850"/>
        <w:gridCol w:w="1011"/>
        <w:gridCol w:w="854"/>
        <w:gridCol w:w="1821"/>
        <w:gridCol w:w="1134"/>
        <w:gridCol w:w="1134"/>
      </w:tblGrid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№,п/п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№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вая 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имость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Амот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зация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(износ)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Кадас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ровая ст-ть им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Дата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никн.и пр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кращ.права 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цип.соб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ствен</w:t>
            </w:r>
          </w:p>
        </w:tc>
        <w:tc>
          <w:tcPr>
            <w:tcW w:w="1821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Реквизиты док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ментов-оснований возникновения права муниц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пальной собстве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ладателе 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цип.недвиж.имущества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новлен.в отношении недвиж.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 огр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ничениях с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указанием даты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никнов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пер.Мельничный в с. 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он,Старомукменевский сельсовет, с.Старомукменево, пер.Мельничный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56:05:1701001:400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163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ул. Набережная в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 сельсовет, с.Старомукменево, ул.Набережная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56:05:1701001:395,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618м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ул.Центральная в с,Старомукменево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он,Старомукменевский сельсовет, с.Старомукменево, ул.Центральная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56:05:1701001:396,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1405м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ул. Заречная в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 сельсовет, с.Старомукменево, ул. З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56:051701001:451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2125м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30.01.2015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пер.Больничный в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 сельсовет, с.Старомукменево, пер.Больничный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56:05:1701001:447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138м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05.02.2015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ул. Молодежная в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 сельсовет, с.Старомукменево, ул.Молодежная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56:05:1701001:450,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908м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ул. Центральная в п. Шамассовка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 сельсовет, п. Шамассовка,ул. Централ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56:05:1703001:108,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1430м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пер.Школьный в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 сельсовет, с.Старомукменево, пер.Школьный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56:05:1701001:449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172м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пер.Клубный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с. 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ромукменево, пер.Клубный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56:05:1701001:448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177м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по ул. Набережная с. 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с.СТаромукменево, ул.Набережная, 9А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56:05:1701001:431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62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15.08.2014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Сооружение нежилое, водопровод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с.Старомукменево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56:05:1701001:349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2553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Кладбище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с.Старомукменево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56:05:1701001:463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51116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06.07.2015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п.Шамассовка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п.Шамассовка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56:05:1703001:113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6103 кв.м.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06.07.2015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башня ул.Молодежная,6-а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с.Старомукменево , ул.Молодежная, 6-а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56:05:1701001:455,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1,8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30.03.2015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башня ул.Центральная, д.2 а п.Шамассовка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п.Шамассовка , ул.Центральная, 2-а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56:05:1703001:112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1,2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скваж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 ул.Молодежная,6-б с.Старомукменево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с.Старомукменево , ул.Молодежная, 6-б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56:05:1701001:454,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Глубина 70 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скваж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 ул.Центральная, д.2 б п.Шамассовка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п.Шамассовка , ул.Центральная, 2-б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56:05:1703001:111</w:t>
            </w:r>
            <w:r w:rsidR="009544B8"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Глубина 65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15.05.2012 №843/235-VОЗ "Об утверждении доп.перечня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ственности 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ных поселений, находящихся на территории 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Здание котельной СДК,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ласть,Асекеевский район, с.Старомукменево, пер.Клубный, д№ 4,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56:05:1701001:341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18,1 кв.м.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349547,60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349547,60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Старомукменевский сельский Дом культ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ры,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Асекеевский район, с.Старомукменево, ул.Центральная, д.64б, 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56:05:1701001:340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534,1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398040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398040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EA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Шамассовский сел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ский клуб,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Асекеевский район, п.Шамассовка, ул.Центральная ,д.8 б ,</w:t>
            </w:r>
          </w:p>
        </w:tc>
        <w:tc>
          <w:tcPr>
            <w:tcW w:w="2044" w:type="dxa"/>
            <w:vAlign w:val="center"/>
          </w:tcPr>
          <w:p w:rsidR="009544B8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56:05:1703001:88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242,1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269640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269640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04.09.2012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помещение, здание пожарки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Оренбургская обласить, АСекеевский район, с.Старомукменево, ул. 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лодежная, д.29-а пом.№2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56:05:1701001:471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65,6 кв.м.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31.10.2016</w:t>
            </w:r>
          </w:p>
        </w:tc>
        <w:tc>
          <w:tcPr>
            <w:tcW w:w="1821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Решение СД МО Старомукмене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ский сельсовет № 15 от 02.06.2016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мин.Старомукм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A95E06" w:rsidRPr="005222E8" w:rsidTr="009544B8">
        <w:trPr>
          <w:trHeight w:val="1545"/>
        </w:trPr>
        <w:tc>
          <w:tcPr>
            <w:tcW w:w="534" w:type="dxa"/>
          </w:tcPr>
          <w:p w:rsidR="00A95E06" w:rsidRPr="005222E8" w:rsidRDefault="00B06CA0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Сооружение нежилое, водопровод с.Старомукменево</w:t>
            </w:r>
          </w:p>
        </w:tc>
        <w:tc>
          <w:tcPr>
            <w:tcW w:w="2633" w:type="dxa"/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Асекеевский район, п.Шамассовка</w:t>
            </w:r>
          </w:p>
        </w:tc>
        <w:tc>
          <w:tcPr>
            <w:tcW w:w="2044" w:type="dxa"/>
            <w:vAlign w:val="center"/>
          </w:tcPr>
          <w:p w:rsidR="00A95E06" w:rsidRPr="005222E8" w:rsidRDefault="00A95E06" w:rsidP="004518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56:05:1703001:89</w:t>
            </w:r>
          </w:p>
        </w:tc>
        <w:tc>
          <w:tcPr>
            <w:tcW w:w="993" w:type="dxa"/>
            <w:vAlign w:val="center"/>
          </w:tcPr>
          <w:p w:rsidR="00A95E06" w:rsidRPr="005222E8" w:rsidRDefault="00A95E06" w:rsidP="00954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</w:t>
            </w:r>
          </w:p>
        </w:tc>
        <w:tc>
          <w:tcPr>
            <w:tcW w:w="1821" w:type="dxa"/>
            <w:vAlign w:val="center"/>
          </w:tcPr>
          <w:p w:rsidR="00A95E06" w:rsidRPr="005222E8" w:rsidRDefault="00634FD6" w:rsidP="00451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Решение Бугурусла</w:t>
            </w: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ского районного суда от 19.02.2016 года, 2(2)-119-2016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 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невский сельсовет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0807">
        <w:rPr>
          <w:rFonts w:ascii="Times New Roman" w:eastAsia="Calibri" w:hAnsi="Times New Roman" w:cs="Times New Roman"/>
          <w:b/>
        </w:rPr>
        <w:t>Подраздел 1.3. Сведения      о жилых, нежилых помещениях</w:t>
      </w:r>
    </w:p>
    <w:tbl>
      <w:tblPr>
        <w:tblpPr w:leftFromText="180" w:rightFromText="180" w:vertAnchor="text" w:horzAnchor="margin" w:tblpX="-601" w:tblpY="55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33"/>
        <w:gridCol w:w="2044"/>
        <w:gridCol w:w="993"/>
        <w:gridCol w:w="992"/>
        <w:gridCol w:w="850"/>
        <w:gridCol w:w="1011"/>
        <w:gridCol w:w="854"/>
        <w:gridCol w:w="1821"/>
        <w:gridCol w:w="1134"/>
        <w:gridCol w:w="1134"/>
      </w:tblGrid>
      <w:tr w:rsidR="00620807" w:rsidRPr="005222E8" w:rsidTr="00852CE6">
        <w:trPr>
          <w:trHeight w:val="1545"/>
        </w:trPr>
        <w:tc>
          <w:tcPr>
            <w:tcW w:w="534" w:type="dxa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№,п/п</w:t>
            </w:r>
          </w:p>
        </w:tc>
        <w:tc>
          <w:tcPr>
            <w:tcW w:w="2268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2044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№</w:t>
            </w:r>
          </w:p>
        </w:tc>
        <w:tc>
          <w:tcPr>
            <w:tcW w:w="993" w:type="dxa"/>
            <w:vAlign w:val="center"/>
          </w:tcPr>
          <w:p w:rsidR="00620807" w:rsidRPr="005222E8" w:rsidRDefault="00620807" w:rsidP="00852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вая 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имость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Амот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зация (износ)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Кадас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ровая ст-ть им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Дата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никн.и пр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кращ.права 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цип.собствен</w:t>
            </w:r>
          </w:p>
        </w:tc>
        <w:tc>
          <w:tcPr>
            <w:tcW w:w="1821" w:type="dxa"/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ментов-оснований возникновения права муниц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пальной собстве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0807" w:rsidRPr="005222E8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ладателе 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цип.недвиж.имущества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375C" w:rsidRDefault="00620807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новлен.в отношении недвиж.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 огр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ничениях с указанием даты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никно</w:t>
            </w:r>
          </w:p>
          <w:p w:rsidR="00620807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620807"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ения</w:t>
            </w:r>
          </w:p>
          <w:p w:rsidR="00730A31" w:rsidRPr="005222E8" w:rsidRDefault="00730A31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7C6C" w:rsidRPr="005222E8" w:rsidTr="00852CE6">
        <w:trPr>
          <w:trHeight w:val="1545"/>
        </w:trPr>
        <w:tc>
          <w:tcPr>
            <w:tcW w:w="534" w:type="dxa"/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Жилое здание</w:t>
            </w:r>
          </w:p>
        </w:tc>
        <w:tc>
          <w:tcPr>
            <w:tcW w:w="2633" w:type="dxa"/>
            <w:vAlign w:val="center"/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С.Старомукменево,ул.Заречная д.57, </w:t>
            </w:r>
            <w:r w:rsidR="008906E9">
              <w:rPr>
                <w:rFonts w:ascii="Times New Roman" w:hAnsi="Times New Roman" w:cs="Times New Roman"/>
                <w:b/>
                <w:sz w:val="18"/>
                <w:szCs w:val="18"/>
              </w:rPr>
              <w:t>Асекеевского района Оренбургской области</w:t>
            </w:r>
          </w:p>
        </w:tc>
        <w:tc>
          <w:tcPr>
            <w:tcW w:w="2044" w:type="dxa"/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56:05:1701001:456</w:t>
            </w:r>
          </w:p>
        </w:tc>
        <w:tc>
          <w:tcPr>
            <w:tcW w:w="993" w:type="dxa"/>
            <w:vAlign w:val="center"/>
          </w:tcPr>
          <w:p w:rsidR="00B17C6C" w:rsidRPr="005222E8" w:rsidRDefault="008906E9" w:rsidP="00852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кв.м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17C6C" w:rsidRPr="005222E8" w:rsidRDefault="00B17C6C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118000.5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17.06.2024</w:t>
            </w:r>
          </w:p>
        </w:tc>
        <w:tc>
          <w:tcPr>
            <w:tcW w:w="1821" w:type="dxa"/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Собственность 56:05:1701001:456-56/112/2024-2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 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невский сельсовет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7C6C" w:rsidRPr="005222E8" w:rsidRDefault="008906E9" w:rsidP="00852C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57CE9" w:rsidRDefault="00F57CE9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</w:rPr>
        <w:t>Раздел 2. Сведения о движимом имуществе и иных правах</w:t>
      </w:r>
    </w:p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 2.1. Сведения об акциях  </w:t>
      </w:r>
    </w:p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движимого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возникн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вения и прекр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щения права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собственности на движимое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тов-оснований во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никновения (пр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кращения) права муниципальной  собственности на движимое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вообладателе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 огран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чениях (обрем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нениях) с указ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нием основания и 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даты их возни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новения и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акционерного общества-эмитента, его ОГРН</w:t>
            </w: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акций, вып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щенных АО (количество привилегир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ванных акций), размер доли в уставном кап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тале, прина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лежащей мун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ципальному 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образованию в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Номинальная стоимость акций</w:t>
            </w:r>
          </w:p>
        </w:tc>
      </w:tr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0807" w:rsidRPr="00620807" w:rsidRDefault="00620807" w:rsidP="0062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движимого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возникн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вения и прекр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щения права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собственности на движимое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тов-оснований во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никновения (пр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кращения) права муниципальной  собственности на движимое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вообладателе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об уст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новленных в отн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шении муниц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пального движим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 имущества ограничениях (обременениях) с указанием основ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 и даты их во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никновения и пр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зяйственного общ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ства, товарищества, его ОГРН</w:t>
            </w: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Размер уставного (скл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дочного) капитала хозя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й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ственного общества, т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варищества и доли мун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ципального образования в уставном (складочном) капитале в %</w:t>
            </w:r>
          </w:p>
        </w:tc>
      </w:tr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0807" w:rsidRPr="005222E8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0EF3" w:rsidRPr="005222E8" w:rsidRDefault="00F57CE9">
      <w:pPr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</w:rPr>
        <w:t>Подраздел 2.3. Сведения об ином  движимом имуществе.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29"/>
        <w:gridCol w:w="1572"/>
        <w:gridCol w:w="2127"/>
        <w:gridCol w:w="1276"/>
        <w:gridCol w:w="2268"/>
        <w:gridCol w:w="850"/>
        <w:gridCol w:w="659"/>
        <w:gridCol w:w="985"/>
        <w:gridCol w:w="985"/>
      </w:tblGrid>
      <w:tr w:rsidR="00F57CE9" w:rsidRPr="005222E8" w:rsidTr="00F57CE9">
        <w:tc>
          <w:tcPr>
            <w:tcW w:w="56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26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Наименование движ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82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Балансовая сто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мость / износ</w:t>
            </w:r>
          </w:p>
        </w:tc>
        <w:tc>
          <w:tcPr>
            <w:tcW w:w="1572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Дата возникн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вения и пр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кращения пр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ва муниц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ственности на движимое имущество</w:t>
            </w:r>
          </w:p>
        </w:tc>
        <w:tc>
          <w:tcPr>
            <w:tcW w:w="212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Реквизиты докуме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тов-оснований во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никнов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ния(прекращения)права муниципальной  собственности на движимое имущество</w:t>
            </w:r>
          </w:p>
        </w:tc>
        <w:tc>
          <w:tcPr>
            <w:tcW w:w="1276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Сведения о правообл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дателе 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ного дв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2268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Сведения об устано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ленных в отношении мун.движимого  им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щества ограничен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ях(обременениях)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</w:tr>
      <w:tr w:rsidR="00F57CE9" w:rsidRPr="005222E8" w:rsidTr="00F57CE9">
        <w:tc>
          <w:tcPr>
            <w:tcW w:w="56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 Лада Гранд</w:t>
            </w:r>
          </w:p>
        </w:tc>
        <w:tc>
          <w:tcPr>
            <w:tcW w:w="182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259000/</w:t>
            </w:r>
          </w:p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259000</w:t>
            </w:r>
          </w:p>
        </w:tc>
        <w:tc>
          <w:tcPr>
            <w:tcW w:w="1572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212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страция Старому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меневского 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Ограничений не зар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гистрировано</w:t>
            </w:r>
          </w:p>
        </w:tc>
        <w:tc>
          <w:tcPr>
            <w:tcW w:w="850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</w:tr>
    </w:tbl>
    <w:p w:rsidR="00620807" w:rsidRPr="00620807" w:rsidRDefault="00620807" w:rsidP="0062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ниципальным образованиям, иных юридических лицах, в которых муниципальное образование является учр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дителем (участником).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640"/>
        <w:gridCol w:w="2073"/>
        <w:gridCol w:w="2014"/>
        <w:gridCol w:w="1738"/>
        <w:gridCol w:w="1753"/>
        <w:gridCol w:w="1718"/>
        <w:gridCol w:w="1798"/>
        <w:gridCol w:w="1718"/>
        <w:gridCol w:w="1965"/>
      </w:tblGrid>
      <w:tr w:rsidR="00620807" w:rsidRPr="00620807" w:rsidTr="00620807">
        <w:tc>
          <w:tcPr>
            <w:tcW w:w="78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41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и организац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онно-правовая форма юридическ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лица</w:t>
            </w:r>
          </w:p>
        </w:tc>
        <w:tc>
          <w:tcPr>
            <w:tcW w:w="210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хождение)</w:t>
            </w:r>
          </w:p>
        </w:tc>
        <w:tc>
          <w:tcPr>
            <w:tcW w:w="173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кумента – осн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вания создания юридического лица (участия муниципального образования в создании (уставном кап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тале) юридич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лица)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уставн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фонда (для муниципальных унитарных предприятий)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 в уставном (скл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дочном) капит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ле, в % (для х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зяйственных обществ и тов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риществ)</w:t>
            </w:r>
          </w:p>
        </w:tc>
        <w:tc>
          <w:tcPr>
            <w:tcW w:w="1499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Данные о б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лансовой и остаточной ст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имости осно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ных средств (фондов) (для муниципальных учреждений и муниципальных унитарных предприятий</w:t>
            </w:r>
            <w:r w:rsidRPr="0062080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13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Среднесписочная численность 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ботников (для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учреждений и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ун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тарных предпри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тий)</w:t>
            </w:r>
          </w:p>
        </w:tc>
      </w:tr>
      <w:tr w:rsidR="00620807" w:rsidRPr="00620807" w:rsidTr="00620807">
        <w:tc>
          <w:tcPr>
            <w:tcW w:w="78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807" w:rsidRPr="00620807" w:rsidTr="00620807">
        <w:tc>
          <w:tcPr>
            <w:tcW w:w="78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807" w:rsidRPr="00620807" w:rsidRDefault="00620807" w:rsidP="0062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7CE9" w:rsidRPr="00F57CE9" w:rsidRDefault="00F57CE9">
      <w:pPr>
        <w:rPr>
          <w:b/>
        </w:rPr>
      </w:pPr>
    </w:p>
    <w:sectPr w:rsidR="00F57CE9" w:rsidRPr="00F57CE9" w:rsidSect="005B2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9D"/>
    <w:rsid w:val="000E0E1E"/>
    <w:rsid w:val="000F0EF3"/>
    <w:rsid w:val="00150D8E"/>
    <w:rsid w:val="00237662"/>
    <w:rsid w:val="0045181B"/>
    <w:rsid w:val="005222E8"/>
    <w:rsid w:val="005709D1"/>
    <w:rsid w:val="005B2C9D"/>
    <w:rsid w:val="005D09CC"/>
    <w:rsid w:val="00620807"/>
    <w:rsid w:val="00634FD6"/>
    <w:rsid w:val="00636FE1"/>
    <w:rsid w:val="006E35CA"/>
    <w:rsid w:val="00730A31"/>
    <w:rsid w:val="00823EDB"/>
    <w:rsid w:val="00852CE6"/>
    <w:rsid w:val="00882AB9"/>
    <w:rsid w:val="008906E9"/>
    <w:rsid w:val="009252E4"/>
    <w:rsid w:val="009544B8"/>
    <w:rsid w:val="00981154"/>
    <w:rsid w:val="00A95E06"/>
    <w:rsid w:val="00A96925"/>
    <w:rsid w:val="00B06CA0"/>
    <w:rsid w:val="00B17C6C"/>
    <w:rsid w:val="00B44677"/>
    <w:rsid w:val="00BA3D44"/>
    <w:rsid w:val="00D92DFD"/>
    <w:rsid w:val="00EA4539"/>
    <w:rsid w:val="00ED375C"/>
    <w:rsid w:val="00F10DF2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7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3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5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4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2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7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2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9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7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6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5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9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0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294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2024-01-24T10:22:00Z</dcterms:created>
  <dcterms:modified xsi:type="dcterms:W3CDTF">2025-01-31T10:29:00Z</dcterms:modified>
</cp:coreProperties>
</file>