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48" w:rsidRDefault="007D4B48" w:rsidP="00E26075">
      <w:pPr>
        <w:keepNext/>
        <w:tabs>
          <w:tab w:val="left" w:pos="7335"/>
        </w:tabs>
        <w:spacing w:after="0" w:line="36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26075" w:rsidRPr="00E26075" w:rsidRDefault="00E26075" w:rsidP="00E26075">
      <w:pPr>
        <w:keepNext/>
        <w:tabs>
          <w:tab w:val="left" w:pos="7335"/>
        </w:tabs>
        <w:spacing w:after="0" w:line="36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№1</w:t>
      </w:r>
    </w:p>
    <w:p w:rsidR="00E26075" w:rsidRPr="002F0588" w:rsidRDefault="00E26075" w:rsidP="00E2607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от</w:t>
      </w:r>
      <w:r w:rsidRPr="002F0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01586C" w:rsidRPr="000158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Pr="0001586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A487F" w:rsidRPr="000158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158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F058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004A1" w:rsidRPr="002F05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8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F0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26075" w:rsidRPr="002F0588" w:rsidRDefault="00E26075" w:rsidP="00E2607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11 часов 00 мин.</w:t>
      </w:r>
    </w:p>
    <w:p w:rsidR="00E26075" w:rsidRPr="00E26075" w:rsidRDefault="00E26075" w:rsidP="00E26075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6075" w:rsidRPr="00E26075" w:rsidRDefault="00E26075" w:rsidP="00E2607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комиссии по проведению </w:t>
      </w:r>
      <w:r w:rsidR="00015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аукциона </w:t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продаже права на заключение договора</w:t>
      </w:r>
      <w:r w:rsidR="00F64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15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аренды </w:t>
      </w:r>
      <w:r w:rsidR="00F64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имущества администрации МО «Асекеевский район» Оренбургской области</w:t>
      </w:r>
      <w:r w:rsidR="009966ED" w:rsidRPr="00996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966ED" w:rsidRPr="009966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среди субъектов малого и среднего предпринимательства по продаже права на заключение договоров аренды недвижимого имущества</w:t>
      </w:r>
      <w:bookmarkStart w:id="0" w:name="_GoBack"/>
      <w:bookmarkEnd w:id="0"/>
      <w:r w:rsidR="00996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26075" w:rsidRPr="00E26075" w:rsidRDefault="00E26075" w:rsidP="00E26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70"/>
          <w:tab w:val="left" w:pos="4956"/>
          <w:tab w:val="left" w:pos="6825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</w:p>
    <w:p w:rsidR="00DA487F" w:rsidRPr="00E26075" w:rsidRDefault="00DA487F" w:rsidP="00DA487F">
      <w:pPr>
        <w:shd w:val="clear" w:color="auto" w:fill="FFFFFF"/>
        <w:tabs>
          <w:tab w:val="left" w:leader="underscore" w:pos="5981"/>
          <w:tab w:val="left" w:leader="underscore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  <w:proofErr w:type="spellStart"/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Шабаев</w:t>
      </w:r>
      <w:proofErr w:type="spellEnd"/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r w:rsidRPr="00E2607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заместитель главы администрации </w:t>
      </w:r>
      <w:proofErr w:type="spellStart"/>
      <w:r w:rsidRPr="00E2607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Асекеевского</w:t>
      </w:r>
      <w:proofErr w:type="spellEnd"/>
      <w:r w:rsidRPr="00E2607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района.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Гизатулина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руководитель комитета по управлению муниципальным имуществом и земельными ресурсами администрации района.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Секретарь комиссии: Насырова З.Я.- ведущий специалист комитета по управлению муниципальным имуществом и земельными ресурсами администрации района.</w:t>
      </w:r>
    </w:p>
    <w:p w:rsidR="00DA487F" w:rsidRPr="00E26075" w:rsidRDefault="00DA487F" w:rsidP="00DA487F">
      <w:pPr>
        <w:tabs>
          <w:tab w:val="left" w:pos="-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87F" w:rsidRPr="00E26075" w:rsidRDefault="00DA487F" w:rsidP="00DA487F">
      <w:pPr>
        <w:tabs>
          <w:tab w:val="left" w:pos="-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Гадыев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архитектурно-строительного отдела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Бурова С.С.-руководитель финансового отдела администрации.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Ю.Х.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главный специалист-юрист организационн</w:t>
      </w:r>
      <w:proofErr w:type="gramStart"/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правого отдела.</w:t>
      </w:r>
    </w:p>
    <w:p w:rsidR="0084105D" w:rsidRPr="00E26075" w:rsidRDefault="0084105D" w:rsidP="0084105D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О.М. - руководитель отдела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 и прогнозирования.</w:t>
      </w:r>
    </w:p>
    <w:p w:rsidR="00DA487F" w:rsidRDefault="00DA487F" w:rsidP="0084105D">
      <w:pPr>
        <w:tabs>
          <w:tab w:val="left" w:pos="-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487F" w:rsidRPr="00E26075" w:rsidRDefault="00DA487F" w:rsidP="00DA487F">
      <w:pPr>
        <w:tabs>
          <w:tab w:val="left" w:pos="-540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Присутствуют:</w:t>
      </w:r>
    </w:p>
    <w:p w:rsidR="00DA487F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Гизатулина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 Насырова З.Я.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87F" w:rsidRPr="00C5493B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Гадыев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.Х.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а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рхитектурно-стр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оительного отдела администрации.</w:t>
      </w:r>
    </w:p>
    <w:p w:rsidR="00DA487F" w:rsidRPr="00E26075" w:rsidRDefault="00DA487F" w:rsidP="00DA487F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Бурова С.С.-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финансового отдела.</w:t>
      </w:r>
    </w:p>
    <w:p w:rsidR="00DA487F" w:rsidRDefault="00DA487F" w:rsidP="00DA487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Абрамова А.В.-главный специалист-юрист организационн</w:t>
      </w:r>
      <w:proofErr w:type="gramStart"/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правого отдела.</w:t>
      </w:r>
    </w:p>
    <w:p w:rsidR="00766197" w:rsidRPr="00E26075" w:rsidRDefault="00766197" w:rsidP="00766197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О.М. - руководитель отдела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 и прогнозирования.</w:t>
      </w:r>
    </w:p>
    <w:p w:rsidR="00766197" w:rsidRPr="00E26075" w:rsidRDefault="00766197" w:rsidP="00DA487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075" w:rsidRPr="0084105D" w:rsidRDefault="00DA487F" w:rsidP="0084105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заседания комиссии:</w:t>
      </w:r>
    </w:p>
    <w:p w:rsidR="00E26075" w:rsidRPr="00E26075" w:rsidRDefault="00E26075" w:rsidP="00E26075"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1.Принятие решения о проведении торгов по </w:t>
      </w:r>
      <w:r w:rsidR="00F004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2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на заключение договора аренды 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имущества.</w:t>
      </w:r>
    </w:p>
    <w:p w:rsidR="00E26075" w:rsidRPr="00E26075" w:rsidRDefault="00E26075" w:rsidP="00C5493B"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Выбор формы торгов и подачи предложений о размере цены аренды.</w:t>
      </w:r>
    </w:p>
    <w:p w:rsidR="00E26075" w:rsidRPr="00E26075" w:rsidRDefault="00E26075" w:rsidP="00E26075"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6075" w:rsidRPr="003A2289" w:rsidRDefault="00E26075" w:rsidP="003A2289"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9966ED" w:rsidRPr="00262AB8" w:rsidRDefault="00E26075" w:rsidP="00262AB8"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95C41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первому вопросу повестки дня выступил</w:t>
      </w:r>
      <w:r w:rsidR="00F71032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заместитель</w:t>
      </w:r>
      <w:r w:rsidR="0009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</w:t>
      </w:r>
      <w:r w:rsidR="00F7103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9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</w:t>
      </w:r>
      <w:r w:rsidR="00095C41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F71032">
        <w:rPr>
          <w:rFonts w:ascii="Times New Roman" w:eastAsia="Times New Roman" w:hAnsi="Times New Roman" w:cs="Times New Roman"/>
          <w:sz w:val="26"/>
          <w:szCs w:val="26"/>
          <w:lang w:eastAsia="ru-RU"/>
        </w:rPr>
        <w:t>Гизатулина</w:t>
      </w:r>
      <w:proofErr w:type="spellEnd"/>
      <w:r w:rsidR="00F71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  <w:r w:rsidR="00095C41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</w:t>
      </w:r>
      <w:r w:rsidR="00F710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95C41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</w:t>
      </w:r>
      <w:r w:rsidR="00F710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95C41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5C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</w:t>
      </w:r>
      <w:r w:rsidR="00095C41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C41" w:rsidRPr="00261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торги  </w:t>
      </w:r>
      <w:r w:rsidR="00C350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03 июня</w:t>
      </w:r>
      <w:r w:rsidR="00095C41" w:rsidRPr="00DB35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</w:t>
      </w:r>
      <w:r w:rsidR="000158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095C41" w:rsidRPr="00DB35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 в 1</w:t>
      </w:r>
      <w:r w:rsidR="00261CF5" w:rsidRPr="00DB35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095C41" w:rsidRPr="00DB35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часов 00 минут</w:t>
      </w:r>
      <w:r w:rsidR="00095C41" w:rsidRPr="00261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времени </w:t>
      </w:r>
      <w:r w:rsidR="00262AB8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62A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</w:t>
      </w:r>
      <w:r w:rsidR="00262AB8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2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на заключение договора аренды </w:t>
      </w:r>
      <w:r w:rsidR="0009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95C41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имущество:</w:t>
      </w:r>
    </w:p>
    <w:p w:rsidR="0001586C" w:rsidRPr="002B270F" w:rsidRDefault="009966ED" w:rsidP="009966ED">
      <w:pPr>
        <w:ind w:left="-284" w:firstLine="28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1586C" w:rsidRPr="002B27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№1</w:t>
      </w:r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Здание, назначение: нежилое здание, 1-этажное (подземных этажей-1), общая площадь 539,5 </w:t>
      </w:r>
      <w:proofErr w:type="spellStart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 (местонахождение) объекта: Оренбургская область, Асекеевский район, </w:t>
      </w:r>
      <w:proofErr w:type="spellStart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лексеевка</w:t>
      </w:r>
      <w:proofErr w:type="spellEnd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пер.Школьный</w:t>
      </w:r>
      <w:proofErr w:type="spellEnd"/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, д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586C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4 с кадастровым номером 56:05:0201001:192.Обременения отсутствует</w:t>
      </w:r>
      <w:r w:rsidR="0001586C" w:rsidRPr="002B27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Начальная цена аренды - 16010,00 </w:t>
      </w:r>
      <w:proofErr w:type="spell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262AB8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аукциона-800,50 руб.50 коп.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задатка составляет 3202 руб.00 коп.</w:t>
      </w:r>
    </w:p>
    <w:p w:rsidR="00755B33" w:rsidRPr="002B270F" w:rsidRDefault="00755B33" w:rsidP="00996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 договора аренды здания</w:t>
      </w:r>
      <w:r w:rsidRPr="002B27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5лет.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№2- 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Помещение, назначение: нежилое, общая площадь 64,5 </w:t>
      </w:r>
      <w:proofErr w:type="spell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 объекта: Оренбургская область, Асекеевский район, </w:t>
      </w:r>
      <w:proofErr w:type="spell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.Ш</w:t>
      </w:r>
      <w:proofErr w:type="gramEnd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амассовка</w:t>
      </w:r>
      <w:proofErr w:type="spellEnd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ул.Центральная,д.8 «а»/2 с кадастровым номером 56:05:1703001:100. Обременение отсутствует.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Начальная цена аренды- 2462,00 </w:t>
      </w:r>
      <w:proofErr w:type="spell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262AB8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аукциона-123 руб.10 коп.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задатка составляет 492 руб.40 коп.</w:t>
      </w:r>
    </w:p>
    <w:p w:rsidR="00755B33" w:rsidRPr="002B270F" w:rsidRDefault="00755B33" w:rsidP="00755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 договора аренды помещения</w:t>
      </w:r>
      <w:r w:rsidRPr="002B27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5лет.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№3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27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Помещение, назначение: нежилое, общая площадь 148,6 </w:t>
      </w:r>
      <w:proofErr w:type="spell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 объекта: Оренбургская область, Асекеевский район, п. </w:t>
      </w:r>
      <w:proofErr w:type="spell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Шамассовка</w:t>
      </w:r>
      <w:proofErr w:type="spellEnd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д.8</w:t>
      </w:r>
      <w:proofErr w:type="gram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56:05:1703001:100. Обременение отсутствует.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Начальная цена аренды- 5122,00 </w:t>
      </w:r>
      <w:proofErr w:type="spellStart"/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262AB8"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аукциона-256 руб.10 коп.</w:t>
      </w:r>
    </w:p>
    <w:p w:rsidR="0001586C" w:rsidRPr="002B270F" w:rsidRDefault="0001586C" w:rsidP="00015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задатка составляет 1024 руб.40 коп.</w:t>
      </w:r>
    </w:p>
    <w:p w:rsidR="00755B33" w:rsidRPr="002B270F" w:rsidRDefault="00755B33" w:rsidP="00755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 договора аренды помещения</w:t>
      </w:r>
      <w:r w:rsidRPr="002B27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270F">
        <w:rPr>
          <w:rFonts w:ascii="Times New Roman" w:eastAsia="Times New Roman" w:hAnsi="Times New Roman" w:cs="Times New Roman"/>
          <w:sz w:val="26"/>
          <w:szCs w:val="26"/>
          <w:lang w:eastAsia="ru-RU"/>
        </w:rPr>
        <w:t>5лет.</w:t>
      </w:r>
    </w:p>
    <w:p w:rsidR="007F68F3" w:rsidRPr="004E11A6" w:rsidRDefault="007F68F3" w:rsidP="007F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11A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5. Форма подачи предложений о цене такого имущества.</w:t>
      </w:r>
    </w:p>
    <w:p w:rsidR="007F68F3" w:rsidRPr="004E11A6" w:rsidRDefault="007F68F3" w:rsidP="007F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1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Открытая форма подачи предложений о цене имущества.</w:t>
      </w:r>
    </w:p>
    <w:p w:rsidR="00CA136A" w:rsidRDefault="0074373C" w:rsidP="00470F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РФ от 27.08.2012 №860 (ред. От 26.09.2017) «Об организации и проведении продажи государственного или муниципального имущества в электронной форме» с 01.06.2019 продажа муниципального имущества Администрации  муниципального образования «Асекеевский район» осуществляется только в электронной форме</w:t>
      </w:r>
      <w:r w:rsidR="009255E4">
        <w:rPr>
          <w:rFonts w:ascii="Times New Roman" w:hAnsi="Times New Roman" w:cs="Times New Roman"/>
          <w:sz w:val="26"/>
          <w:szCs w:val="26"/>
        </w:rPr>
        <w:t xml:space="preserve"> на официальном сайте ООО «РТС-тендер».</w:t>
      </w:r>
    </w:p>
    <w:p w:rsidR="009255E4" w:rsidRDefault="009255E4" w:rsidP="00925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нахождения: 127006, г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осква,ул.Долгоруковская,д.38стр.1.</w:t>
      </w:r>
    </w:p>
    <w:p w:rsidR="009255E4" w:rsidRPr="005F0CBE" w:rsidRDefault="009255E4" w:rsidP="00925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Сайт: </w:t>
      </w:r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Pr="009255E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rtc</w:t>
      </w:r>
      <w:proofErr w:type="spellEnd"/>
      <w:r w:rsidRPr="009255E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tender</w:t>
      </w:r>
      <w:r w:rsidRPr="009255E4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9255E4" w:rsidRPr="009255E4" w:rsidRDefault="009255E4" w:rsidP="00925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55E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9255E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hyperlink r:id="rId5" w:history="1"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iSupport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rtc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9255E4" w:rsidRDefault="009255E4" w:rsidP="00925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55E4">
        <w:rPr>
          <w:rFonts w:ascii="Times New Roman" w:hAnsi="Times New Roman" w:cs="Times New Roman"/>
          <w:sz w:val="26"/>
          <w:szCs w:val="26"/>
        </w:rPr>
        <w:t>Тел:</w:t>
      </w:r>
      <w:r>
        <w:rPr>
          <w:rFonts w:ascii="Times New Roman" w:hAnsi="Times New Roman" w:cs="Times New Roman"/>
          <w:sz w:val="26"/>
          <w:szCs w:val="26"/>
        </w:rPr>
        <w:t xml:space="preserve"> +</w:t>
      </w:r>
      <w:r w:rsidRPr="009255E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(499)653-55-00, +7(800)500-7-500, факс: +7(495)733-95-19.</w:t>
      </w:r>
    </w:p>
    <w:p w:rsidR="00956A1F" w:rsidRDefault="009255E4" w:rsidP="00956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об</w:t>
      </w:r>
      <w:r w:rsidR="00956A1F">
        <w:rPr>
          <w:rFonts w:ascii="Times New Roman" w:hAnsi="Times New Roman" w:cs="Times New Roman"/>
          <w:color w:val="000000"/>
          <w:sz w:val="26"/>
          <w:szCs w:val="26"/>
        </w:rPr>
        <w:t xml:space="preserve">еспечения доступа к участию в аукционе в электронной форме (далее по </w:t>
      </w:r>
      <w:proofErr w:type="gramStart"/>
      <w:r w:rsidR="00956A1F">
        <w:rPr>
          <w:rFonts w:ascii="Times New Roman" w:hAnsi="Times New Roman" w:cs="Times New Roman"/>
          <w:color w:val="000000"/>
          <w:sz w:val="26"/>
          <w:szCs w:val="26"/>
        </w:rPr>
        <w:t>тексту-Процедура</w:t>
      </w:r>
      <w:proofErr w:type="gramEnd"/>
      <w:r w:rsidR="00956A1F">
        <w:rPr>
          <w:rFonts w:ascii="Times New Roman" w:hAnsi="Times New Roman" w:cs="Times New Roman"/>
          <w:color w:val="000000"/>
          <w:sz w:val="26"/>
          <w:szCs w:val="26"/>
        </w:rPr>
        <w:t xml:space="preserve">) претендентам необходимо пройти регистрацию в соответствии с Регламентом электронной площадки </w:t>
      </w:r>
      <w:r w:rsidR="00956A1F"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="00956A1F" w:rsidRPr="009255E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 w:rsidR="00956A1F"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rtc</w:t>
      </w:r>
      <w:proofErr w:type="spellEnd"/>
      <w:r w:rsidR="00956A1F" w:rsidRPr="009255E4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956A1F"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tender</w:t>
      </w:r>
      <w:r w:rsidR="00956A1F" w:rsidRPr="009255E4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956A1F"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956A1F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956A1F" w:rsidRPr="00956A1F">
        <w:rPr>
          <w:rFonts w:ascii="Times New Roman" w:hAnsi="Times New Roman" w:cs="Times New Roman"/>
          <w:sz w:val="26"/>
          <w:szCs w:val="26"/>
        </w:rPr>
        <w:t>далее-электронная площадка).</w:t>
      </w:r>
    </w:p>
    <w:p w:rsidR="00956A1F" w:rsidRDefault="002D2096" w:rsidP="00956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2D2096" w:rsidRDefault="002D2096" w:rsidP="00956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 Регистрация на электронной площадке подлежат Претенденты, ранее не зарегистрированные на электронной площадке ил регистрация которых на электронной площадке была ими прекращена.</w:t>
      </w:r>
    </w:p>
    <w:p w:rsidR="002D2096" w:rsidRPr="00275CBF" w:rsidRDefault="002D2096" w:rsidP="00956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 «РТС-тендер» и размещены на сайте </w:t>
      </w:r>
      <w:r w:rsidRPr="00275CBF"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275CBF">
        <w:rPr>
          <w:rFonts w:ascii="Times New Roman" w:hAnsi="Times New Roman" w:cs="Times New Roman"/>
          <w:sz w:val="26"/>
          <w:szCs w:val="26"/>
          <w:u w:val="single"/>
        </w:rPr>
        <w:t>://</w:t>
      </w:r>
      <w:r w:rsidRPr="00275CBF">
        <w:rPr>
          <w:rFonts w:ascii="Times New Roman" w:hAnsi="Times New Roman" w:cs="Times New Roman"/>
          <w:sz w:val="26"/>
          <w:szCs w:val="26"/>
          <w:u w:val="single"/>
          <w:lang w:val="en-US"/>
        </w:rPr>
        <w:t>help</w:t>
      </w:r>
      <w:r w:rsidRPr="00275CB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275CBF" w:rsidRPr="00275CBF">
        <w:rPr>
          <w:rFonts w:ascii="Times New Roman" w:hAnsi="Times New Roman" w:cs="Times New Roman"/>
          <w:sz w:val="26"/>
          <w:szCs w:val="26"/>
          <w:u w:val="single"/>
          <w:lang w:val="en-US"/>
        </w:rPr>
        <w:t>rts</w:t>
      </w:r>
      <w:proofErr w:type="spellEnd"/>
      <w:r w:rsidR="00275CBF" w:rsidRPr="00275CBF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275CBF" w:rsidRPr="00275CBF">
        <w:rPr>
          <w:rFonts w:ascii="Times New Roman" w:hAnsi="Times New Roman" w:cs="Times New Roman"/>
          <w:sz w:val="26"/>
          <w:szCs w:val="26"/>
          <w:u w:val="single"/>
          <w:lang w:val="en-US"/>
        </w:rPr>
        <w:t>tender</w:t>
      </w:r>
      <w:r w:rsidR="00275CBF" w:rsidRPr="00275CB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275CBF" w:rsidRPr="00275CB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275CBF" w:rsidRPr="00275CBF">
        <w:rPr>
          <w:rFonts w:ascii="Times New Roman" w:hAnsi="Times New Roman" w:cs="Times New Roman"/>
          <w:sz w:val="26"/>
          <w:szCs w:val="26"/>
          <w:u w:val="single"/>
        </w:rPr>
        <w:t>/.</w:t>
      </w:r>
    </w:p>
    <w:p w:rsidR="00275CBF" w:rsidRDefault="00275CBF" w:rsidP="00956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и срок приема заявок:</w:t>
      </w:r>
    </w:p>
    <w:p w:rsidR="00275CBF" w:rsidRDefault="00275CBF" w:rsidP="00956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</w:t>
      </w:r>
      <w:r>
        <w:rPr>
          <w:rFonts w:ascii="Times New Roman" w:hAnsi="Times New Roman" w:cs="Times New Roman"/>
          <w:sz w:val="26"/>
          <w:szCs w:val="26"/>
        </w:rPr>
        <w:lastRenderedPageBreak/>
        <w:t>участника и отправитель несет ответственность за подлинность и достоверность таких документов и сведений.</w:t>
      </w:r>
    </w:p>
    <w:p w:rsidR="00B915F8" w:rsidRPr="00B915F8" w:rsidRDefault="00B915F8" w:rsidP="00B915F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15F8">
        <w:rPr>
          <w:rFonts w:ascii="Times New Roman" w:hAnsi="Times New Roman" w:cs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на сайте https://www.rts-tender.ru/. с приложением электронных образов следующих документов:</w:t>
      </w:r>
      <w:proofErr w:type="gramEnd"/>
    </w:p>
    <w:p w:rsidR="00B915F8" w:rsidRPr="00B915F8" w:rsidRDefault="00B915F8" w:rsidP="00B915F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15F8">
        <w:rPr>
          <w:rFonts w:ascii="Times New Roman" w:hAnsi="Times New Roman" w:cs="Times New Roman"/>
          <w:sz w:val="26"/>
          <w:szCs w:val="26"/>
        </w:rPr>
        <w:t>Субъекты МСП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N 209-ФЗ "О развитии малого и среднего предпринимательства в Российской Федерации", либо заявляют о</w:t>
      </w:r>
      <w:proofErr w:type="gramEnd"/>
      <w:r w:rsidRPr="00B915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15F8">
        <w:rPr>
          <w:rFonts w:ascii="Times New Roman" w:hAnsi="Times New Roman" w:cs="Times New Roman"/>
          <w:sz w:val="26"/>
          <w:szCs w:val="26"/>
        </w:rPr>
        <w:t>своем</w:t>
      </w:r>
      <w:proofErr w:type="gramEnd"/>
      <w:r w:rsidRPr="00B915F8">
        <w:rPr>
          <w:rFonts w:ascii="Times New Roman" w:hAnsi="Times New Roman" w:cs="Times New Roman"/>
          <w:sz w:val="26"/>
          <w:szCs w:val="26"/>
        </w:rPr>
        <w:t xml:space="preserve"> соответствии условиям отнесения к субъектам малого и среднего предпринимательства в соответствии с частью 5 статьи 4 Федерального закона от 24 июля 2007 года N 209-ФЗ "О развитии малого и среднего предпринимательства в Российской Федерации" </w:t>
      </w:r>
    </w:p>
    <w:p w:rsidR="00B915F8" w:rsidRPr="00B915F8" w:rsidRDefault="00B915F8" w:rsidP="00B915F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5F8">
        <w:rPr>
          <w:rFonts w:ascii="Times New Roman" w:hAnsi="Times New Roman" w:cs="Times New Roman"/>
          <w:sz w:val="26"/>
          <w:szCs w:val="26"/>
        </w:rPr>
        <w:t>Юридические лица предоставляют:</w:t>
      </w:r>
    </w:p>
    <w:p w:rsidR="00B915F8" w:rsidRPr="00B915F8" w:rsidRDefault="00B915F8" w:rsidP="00B915F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5F8">
        <w:rPr>
          <w:rFonts w:ascii="Times New Roman" w:hAnsi="Times New Roman" w:cs="Times New Roman"/>
          <w:sz w:val="26"/>
          <w:szCs w:val="26"/>
        </w:rPr>
        <w:t>-Заверенные копии учредительных документов Заявителя;</w:t>
      </w:r>
    </w:p>
    <w:p w:rsidR="00B915F8" w:rsidRPr="00B915F8" w:rsidRDefault="00B915F8" w:rsidP="00B915F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5F8">
        <w:rPr>
          <w:rFonts w:ascii="Times New Roman" w:hAnsi="Times New Roman" w:cs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 выписка из него или заверенное печатью юридического лица (при наличии печати) и подписанное его руководителем письмо);</w:t>
      </w:r>
    </w:p>
    <w:p w:rsidR="00B915F8" w:rsidRPr="00B915F8" w:rsidRDefault="00B915F8" w:rsidP="00B915F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5F8">
        <w:rPr>
          <w:rFonts w:ascii="Times New Roman" w:hAnsi="Times New Roman" w:cs="Times New Roman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 соответствии с которым руководитель юридического лица обладает правом действовать от имени  юридического лица без доверенности.</w:t>
      </w:r>
    </w:p>
    <w:p w:rsidR="00B915F8" w:rsidRDefault="00B915F8" w:rsidP="00B915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5F8">
        <w:rPr>
          <w:rFonts w:ascii="Times New Roman" w:hAnsi="Times New Roman" w:cs="Times New Roman"/>
          <w:sz w:val="26"/>
          <w:szCs w:val="26"/>
        </w:rPr>
        <w:t>Физические лица предъявляют документ, удостоверяющий личность.</w:t>
      </w:r>
    </w:p>
    <w:p w:rsidR="007176DC" w:rsidRDefault="00601D75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1D75" w:rsidRDefault="00601D75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лицо имеет право подать одну заявку.</w:t>
      </w:r>
    </w:p>
    <w:p w:rsidR="00601D75" w:rsidRDefault="00601D75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одного часа со времени поступления заявки оператор электронной площадки</w:t>
      </w:r>
      <w:r w:rsidR="00C74591">
        <w:rPr>
          <w:rFonts w:ascii="Times New Roman" w:hAnsi="Times New Roman" w:cs="Times New Roman"/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="00C74591">
        <w:rPr>
          <w:rFonts w:ascii="Times New Roman" w:hAnsi="Times New Roman" w:cs="Times New Roman"/>
          <w:sz w:val="26"/>
          <w:szCs w:val="26"/>
        </w:rPr>
        <w:t>уведомления</w:t>
      </w:r>
      <w:proofErr w:type="gramEnd"/>
      <w:r w:rsidR="00C74591">
        <w:rPr>
          <w:rFonts w:ascii="Times New Roman" w:hAnsi="Times New Roman" w:cs="Times New Roman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4591" w:rsidRPr="00DB3501" w:rsidRDefault="00C74591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и время начала подачи заявок: </w:t>
      </w:r>
      <w:r w:rsidR="00C35001">
        <w:rPr>
          <w:rFonts w:ascii="Times New Roman" w:hAnsi="Times New Roman" w:cs="Times New Roman"/>
          <w:b/>
          <w:sz w:val="26"/>
          <w:szCs w:val="26"/>
          <w:u w:val="single"/>
        </w:rPr>
        <w:t>03.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C35001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122F3F" w:rsidRPr="00DB350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1586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</w:t>
      </w:r>
      <w:r w:rsidR="00476E86" w:rsidRPr="00DB3501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 00 мин.</w:t>
      </w:r>
      <w:r w:rsidR="00293925"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>по местному времени.</w:t>
      </w:r>
    </w:p>
    <w:p w:rsidR="00C74591" w:rsidRPr="00DB3501" w:rsidRDefault="00C74591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и время окончания подачи заявок: </w:t>
      </w:r>
      <w:r w:rsidR="00261CF5" w:rsidRPr="00DB350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35001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6659B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327AD" w:rsidRPr="00DB3501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01586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122F3F" w:rsidRPr="00DB3501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01586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1</w:t>
      </w:r>
      <w:r w:rsidR="00261CF5" w:rsidRPr="00DB3501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</w:t>
      </w:r>
      <w:r w:rsidR="00ED4A75"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>00 мин. по местному времени.</w:t>
      </w:r>
    </w:p>
    <w:p w:rsidR="00C74591" w:rsidRDefault="00C74591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C74591" w:rsidRDefault="00C74591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вправе не позднее дня окончания приема заявок отозвать заявку путем  направления уведомления об отзыве заявки на электронную площадку.</w:t>
      </w:r>
    </w:p>
    <w:p w:rsidR="00C74591" w:rsidRPr="00DB3501" w:rsidRDefault="00ED4A75" w:rsidP="005327A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Дата определения участников аукциона (рассмотрения заявок), проводимого в электронной форме</w:t>
      </w:r>
      <w:r w:rsidRPr="00805ACC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r w:rsidR="00C35001">
        <w:rPr>
          <w:rFonts w:ascii="Times New Roman" w:hAnsi="Times New Roman" w:cs="Times New Roman"/>
          <w:b/>
          <w:sz w:val="26"/>
          <w:szCs w:val="26"/>
          <w:u w:val="single"/>
        </w:rPr>
        <w:t>30</w:t>
      </w:r>
      <w:r w:rsidR="00122F3F" w:rsidRPr="00DB350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61CF5" w:rsidRPr="00DB3501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C35001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122F3F" w:rsidRPr="00DB350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1586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257904"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9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 00 мин. по местному времени.</w:t>
      </w:r>
    </w:p>
    <w:p w:rsidR="00ED4A75" w:rsidRDefault="00ED4A75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A75">
        <w:rPr>
          <w:rFonts w:ascii="Times New Roman" w:hAnsi="Times New Roman" w:cs="Times New Roman"/>
          <w:sz w:val="26"/>
          <w:szCs w:val="26"/>
          <w:u w:val="single"/>
        </w:rPr>
        <w:t>Порядок внесения и возврата задатка:</w:t>
      </w:r>
    </w:p>
    <w:p w:rsidR="00ED4A75" w:rsidRPr="00ED4A75" w:rsidRDefault="00ED4A75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4A75">
        <w:rPr>
          <w:rFonts w:ascii="Times New Roman" w:hAnsi="Times New Roman" w:cs="Times New Roman"/>
          <w:sz w:val="26"/>
          <w:szCs w:val="26"/>
        </w:rPr>
        <w:lastRenderedPageBreak/>
        <w:t xml:space="preserve">Порядок внесения задатка определяется </w:t>
      </w:r>
      <w:r>
        <w:rPr>
          <w:rFonts w:ascii="Times New Roman" w:hAnsi="Times New Roman" w:cs="Times New Roman"/>
          <w:sz w:val="26"/>
          <w:szCs w:val="26"/>
        </w:rPr>
        <w:t>регламентом работы электронной площадки</w:t>
      </w:r>
    </w:p>
    <w:p w:rsidR="00601D75" w:rsidRDefault="00ED4A75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proofErr w:type="gramEnd"/>
      <w:r w:rsidRPr="009255E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proofErr w:type="gramStart"/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rtc</w:t>
      </w:r>
      <w:proofErr w:type="spellEnd"/>
      <w:r w:rsidRPr="009255E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tender</w:t>
      </w:r>
      <w:r w:rsidRPr="009255E4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9255E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ED4A75">
        <w:rPr>
          <w:rFonts w:ascii="Times New Roman" w:hAnsi="Times New Roman" w:cs="Times New Roman"/>
          <w:sz w:val="26"/>
          <w:szCs w:val="26"/>
        </w:rPr>
        <w:t>за</w:t>
      </w:r>
      <w:r w:rsidR="00997C57">
        <w:rPr>
          <w:rFonts w:ascii="Times New Roman" w:hAnsi="Times New Roman" w:cs="Times New Roman"/>
          <w:sz w:val="26"/>
          <w:szCs w:val="26"/>
        </w:rPr>
        <w:t>даток, прописанный в извещении</w:t>
      </w:r>
      <w:r>
        <w:rPr>
          <w:rFonts w:ascii="Times New Roman" w:hAnsi="Times New Roman" w:cs="Times New Roman"/>
          <w:sz w:val="26"/>
          <w:szCs w:val="26"/>
        </w:rPr>
        <w:t>, в размере двадцати</w:t>
      </w:r>
      <w:r w:rsidR="00997C57">
        <w:rPr>
          <w:rFonts w:ascii="Times New Roman" w:hAnsi="Times New Roman" w:cs="Times New Roman"/>
          <w:sz w:val="26"/>
          <w:szCs w:val="26"/>
        </w:rPr>
        <w:t xml:space="preserve"> процентов от начальной стоимости имущества, необходимо перечислить на расчетный сче</w:t>
      </w:r>
      <w:r w:rsidR="00B915F8">
        <w:rPr>
          <w:rFonts w:ascii="Times New Roman" w:hAnsi="Times New Roman" w:cs="Times New Roman"/>
          <w:sz w:val="26"/>
          <w:szCs w:val="26"/>
        </w:rPr>
        <w:t>т</w:t>
      </w:r>
      <w:r w:rsidR="00997C57">
        <w:rPr>
          <w:rFonts w:ascii="Times New Roman" w:hAnsi="Times New Roman" w:cs="Times New Roman"/>
          <w:sz w:val="26"/>
          <w:szCs w:val="26"/>
        </w:rPr>
        <w:t xml:space="preserve">, указанный на официальном сайте: </w:t>
      </w:r>
      <w:hyperlink r:id="rId6" w:history="1"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rts</w:t>
        </w:r>
        <w:proofErr w:type="spellEnd"/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97C57" w:rsidRPr="00832E7D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997C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97C57" w:rsidRDefault="00997C57" w:rsidP="00BB43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C57">
        <w:rPr>
          <w:rFonts w:ascii="Times New Roman" w:hAnsi="Times New Roman" w:cs="Times New Roman"/>
          <w:sz w:val="26"/>
          <w:szCs w:val="26"/>
        </w:rPr>
        <w:t>Данное сообщение я</w:t>
      </w:r>
      <w:r>
        <w:rPr>
          <w:rFonts w:ascii="Times New Roman" w:hAnsi="Times New Roman" w:cs="Times New Roman"/>
          <w:sz w:val="26"/>
          <w:szCs w:val="26"/>
        </w:rPr>
        <w:t>вляется офертой для заключения договора о задатке в соответствии со  статьей 437 Гражданского кодекса РФ, а подача претендентом заявки и перечисление задатка являются акцептом такой оферты.</w:t>
      </w:r>
    </w:p>
    <w:p w:rsidR="00997C57" w:rsidRPr="00257904" w:rsidRDefault="00997C57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Поступление задатка на расчетный счет, указанный на официальном сайте: </w:t>
      </w:r>
      <w:hyperlink r:id="rId7" w:history="1"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rts</w:t>
        </w:r>
        <w:proofErr w:type="spellEnd"/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32E7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832E7D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</w:t>
      </w:r>
      <w:r w:rsidR="00F4055C" w:rsidRPr="00DB350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35001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DB350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61CF5" w:rsidRPr="00DB3501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01586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261CF5" w:rsidRPr="00DB350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122F3F" w:rsidRPr="00DB3501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1586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261CF5" w:rsidRPr="00DB3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включительно.</w:t>
      </w:r>
    </w:p>
    <w:p w:rsidR="00997C57" w:rsidRDefault="00997C57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C57">
        <w:rPr>
          <w:rFonts w:ascii="Times New Roman" w:hAnsi="Times New Roman" w:cs="Times New Roman"/>
          <w:sz w:val="26"/>
          <w:szCs w:val="26"/>
        </w:rPr>
        <w:t>С момента</w:t>
      </w:r>
      <w:r>
        <w:rPr>
          <w:rFonts w:ascii="Times New Roman" w:hAnsi="Times New Roman" w:cs="Times New Roman"/>
          <w:sz w:val="26"/>
          <w:szCs w:val="26"/>
        </w:rPr>
        <w:t xml:space="preserve"> перечисления претендентом задатка, договор о задатке считается заключенным в установленном порядке.</w:t>
      </w:r>
    </w:p>
    <w:p w:rsidR="00293925" w:rsidRDefault="00293925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rPr>
          <w:rFonts w:ascii="Times New Roman" w:hAnsi="Times New Roman" w:cs="Times New Roman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счет плательщика.</w:t>
      </w:r>
    </w:p>
    <w:p w:rsidR="00293925" w:rsidRDefault="00293925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 отзыва претендентом заявки:</w:t>
      </w:r>
    </w:p>
    <w:p w:rsidR="00293925" w:rsidRDefault="00293925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293925" w:rsidRDefault="00293925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позднее даты и времени окончания подачи (приема) заявок задаток возвращается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(пяти) календарных дней с даты подведения итогов Процедуры.</w:t>
      </w:r>
    </w:p>
    <w:p w:rsidR="00293925" w:rsidRDefault="00293925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итогов Процедуры.</w:t>
      </w:r>
    </w:p>
    <w:p w:rsidR="00293925" w:rsidRDefault="00AD199D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AD199D" w:rsidRDefault="00AD199D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</w:t>
      </w:r>
      <w:r w:rsidR="009454EB">
        <w:rPr>
          <w:rFonts w:ascii="Times New Roman" w:hAnsi="Times New Roman" w:cs="Times New Roman"/>
          <w:sz w:val="26"/>
          <w:szCs w:val="26"/>
        </w:rPr>
        <w:t>аренды</w:t>
      </w:r>
      <w:r>
        <w:rPr>
          <w:rFonts w:ascii="Times New Roman" w:hAnsi="Times New Roman" w:cs="Times New Roman"/>
          <w:sz w:val="26"/>
          <w:szCs w:val="26"/>
        </w:rPr>
        <w:t xml:space="preserve"> для победителя Процедуры является обязательным.</w:t>
      </w:r>
    </w:p>
    <w:p w:rsidR="00AD199D" w:rsidRDefault="00AD199D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уклонении</w:t>
      </w:r>
      <w:r w:rsidR="00ED5CF1">
        <w:rPr>
          <w:rFonts w:ascii="Times New Roman" w:hAnsi="Times New Roman" w:cs="Times New Roman"/>
          <w:sz w:val="26"/>
          <w:szCs w:val="26"/>
        </w:rPr>
        <w:t xml:space="preserve"> или отказе победителя Процедуры от заключения в установленный срок договора  </w:t>
      </w:r>
      <w:r w:rsidR="009454EB">
        <w:rPr>
          <w:rFonts w:ascii="Times New Roman" w:hAnsi="Times New Roman" w:cs="Times New Roman"/>
          <w:sz w:val="26"/>
          <w:szCs w:val="26"/>
        </w:rPr>
        <w:t>аренды имущества</w:t>
      </w:r>
      <w:r w:rsidR="00ED5CF1">
        <w:rPr>
          <w:rFonts w:ascii="Times New Roman" w:hAnsi="Times New Roman" w:cs="Times New Roman"/>
          <w:sz w:val="26"/>
          <w:szCs w:val="26"/>
        </w:rPr>
        <w:t xml:space="preserve">, он утрачивает право на заключения в установленный срок договора </w:t>
      </w:r>
      <w:r w:rsidR="009454EB">
        <w:rPr>
          <w:rFonts w:ascii="Times New Roman" w:hAnsi="Times New Roman" w:cs="Times New Roman"/>
          <w:sz w:val="26"/>
          <w:szCs w:val="26"/>
        </w:rPr>
        <w:t>аренды имущества</w:t>
      </w:r>
      <w:r w:rsidR="00ED5CF1">
        <w:rPr>
          <w:rFonts w:ascii="Times New Roman" w:hAnsi="Times New Roman" w:cs="Times New Roman"/>
          <w:sz w:val="26"/>
          <w:szCs w:val="26"/>
        </w:rPr>
        <w:t>, он утрачивает право на заключение указанного договора  и задаток ему не возвращается. Результаты Процедуры аннулируются.</w:t>
      </w:r>
    </w:p>
    <w:p w:rsidR="000B3D8C" w:rsidRDefault="000B3D8C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CF1" w:rsidRDefault="00ED5CF1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отказа Продавца от проведения Процедуры, поступившие задатки возвращаются претендентам/ участникам в течение 5 (пяти)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решения об отказе в проведении Процедуры.</w:t>
      </w:r>
    </w:p>
    <w:p w:rsidR="00A52033" w:rsidRDefault="00ED5CF1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после подписания протокола о признании претендентов  участниками всем претендентам, подавшим заявки, будет направлено уведомление о признании их участниками аукциона или об отказе в признании </w:t>
      </w:r>
      <w:r w:rsidR="00A52033">
        <w:rPr>
          <w:rFonts w:ascii="Times New Roman" w:hAnsi="Times New Roman" w:cs="Times New Roman"/>
          <w:sz w:val="26"/>
          <w:szCs w:val="26"/>
        </w:rPr>
        <w:t>участниками аукциона с указанием оснований отказа.</w:t>
      </w:r>
    </w:p>
    <w:p w:rsidR="00A52033" w:rsidRDefault="00A52033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наиболее высокую цену за объект недвижимости.</w:t>
      </w:r>
    </w:p>
    <w:p w:rsidR="00A52033" w:rsidRDefault="00A52033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заключения договора</w:t>
      </w:r>
      <w:r w:rsidR="009454EB">
        <w:rPr>
          <w:rFonts w:ascii="Times New Roman" w:hAnsi="Times New Roman" w:cs="Times New Roman"/>
          <w:sz w:val="26"/>
          <w:szCs w:val="26"/>
        </w:rPr>
        <w:t xml:space="preserve"> аренды</w:t>
      </w:r>
      <w:r>
        <w:rPr>
          <w:rFonts w:ascii="Times New Roman" w:hAnsi="Times New Roman" w:cs="Times New Roman"/>
          <w:sz w:val="26"/>
          <w:szCs w:val="26"/>
        </w:rPr>
        <w:t xml:space="preserve"> в течение пяти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A52033" w:rsidRDefault="00A52033" w:rsidP="00997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Счет для перечисления денежных средств по договору </w:t>
      </w:r>
      <w:r w:rsidR="009454EB">
        <w:rPr>
          <w:rFonts w:ascii="Times New Roman" w:hAnsi="Times New Roman" w:cs="Times New Roman"/>
          <w:sz w:val="26"/>
          <w:szCs w:val="26"/>
        </w:rPr>
        <w:t>аренды</w:t>
      </w:r>
      <w:r>
        <w:rPr>
          <w:rFonts w:ascii="Times New Roman" w:hAnsi="Times New Roman" w:cs="Times New Roman"/>
          <w:sz w:val="26"/>
          <w:szCs w:val="26"/>
        </w:rPr>
        <w:t xml:space="preserve"> будет указан в договоре.</w:t>
      </w:r>
    </w:p>
    <w:p w:rsidR="00230E81" w:rsidRPr="00FF4CDD" w:rsidRDefault="00A52033" w:rsidP="00230E8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F4CDD">
        <w:rPr>
          <w:rFonts w:ascii="Times New Roman" w:hAnsi="Times New Roman"/>
          <w:sz w:val="26"/>
          <w:szCs w:val="26"/>
        </w:rPr>
        <w:t>Об итогах аукционов будет сообщено на официальных сайтах:</w:t>
      </w:r>
      <w:r w:rsidR="00ED5CF1" w:rsidRPr="00FF4C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23364" w:rsidRPr="00FF4CDD">
        <w:rPr>
          <w:rFonts w:ascii="Times New Roman" w:hAnsi="Times New Roman"/>
          <w:sz w:val="26"/>
          <w:szCs w:val="26"/>
          <w:lang w:val="en-US"/>
        </w:rPr>
        <w:t>mo</w:t>
      </w:r>
      <w:proofErr w:type="spellEnd"/>
      <w:r w:rsidR="00C23364" w:rsidRPr="00FF4CDD">
        <w:rPr>
          <w:rFonts w:ascii="Times New Roman" w:hAnsi="Times New Roman"/>
          <w:sz w:val="26"/>
          <w:szCs w:val="26"/>
        </w:rPr>
        <w:t>-</w:t>
      </w:r>
      <w:r w:rsidR="00C23364" w:rsidRPr="00FF4CDD">
        <w:rPr>
          <w:rFonts w:ascii="Times New Roman" w:hAnsi="Times New Roman"/>
          <w:sz w:val="26"/>
          <w:szCs w:val="26"/>
          <w:lang w:val="en-US"/>
        </w:rPr>
        <w:t>as</w:t>
      </w:r>
      <w:r w:rsidR="00C23364" w:rsidRPr="00FF4CDD">
        <w:rPr>
          <w:rFonts w:ascii="Times New Roman" w:hAnsi="Times New Roman"/>
          <w:sz w:val="26"/>
          <w:szCs w:val="26"/>
        </w:rPr>
        <w:t>.</w:t>
      </w:r>
      <w:r w:rsidR="00C23364" w:rsidRPr="00FF4CDD">
        <w:rPr>
          <w:rFonts w:ascii="Times New Roman" w:hAnsi="Times New Roman"/>
          <w:sz w:val="26"/>
          <w:szCs w:val="26"/>
          <w:lang w:val="en-US"/>
        </w:rPr>
        <w:t>orb</w:t>
      </w:r>
      <w:r w:rsidR="00C23364" w:rsidRPr="00FF4CDD">
        <w:rPr>
          <w:rFonts w:ascii="Times New Roman" w:hAnsi="Times New Roman"/>
          <w:sz w:val="26"/>
          <w:szCs w:val="26"/>
        </w:rPr>
        <w:t>.</w:t>
      </w:r>
      <w:proofErr w:type="spellStart"/>
      <w:r w:rsidR="00C23364" w:rsidRPr="00FF4CD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C23364" w:rsidRPr="00FF4CDD">
        <w:rPr>
          <w:rFonts w:ascii="Times New Roman" w:hAnsi="Times New Roman"/>
          <w:sz w:val="26"/>
          <w:szCs w:val="26"/>
        </w:rPr>
        <w:t xml:space="preserve"> и на сайте РФ для размещения информации о проведении торгов </w:t>
      </w:r>
      <w:r w:rsidR="00230E81" w:rsidRPr="00FF4CDD">
        <w:rPr>
          <w:rFonts w:ascii="Times New Roman" w:hAnsi="Times New Roman"/>
          <w:sz w:val="26"/>
          <w:szCs w:val="26"/>
        </w:rPr>
        <w:t xml:space="preserve">и на сайте Российской </w:t>
      </w:r>
      <w:r w:rsidR="00230E81" w:rsidRPr="00FF4CDD">
        <w:rPr>
          <w:rFonts w:ascii="Times New Roman" w:hAnsi="Times New Roman"/>
          <w:sz w:val="26"/>
          <w:szCs w:val="26"/>
        </w:rPr>
        <w:lastRenderedPageBreak/>
        <w:t>Федерации для размещения информации о проведении торгов www.torgi.gov.ru, в течение десяти дней со дня совершения сделок.</w:t>
      </w:r>
    </w:p>
    <w:p w:rsidR="00230E81" w:rsidRPr="00230E81" w:rsidRDefault="009454EB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Арендаторами </w:t>
      </w:r>
      <w:r w:rsidR="00230E81"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имущества </w:t>
      </w:r>
      <w:r w:rsidR="00230E81"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«Асекеевский район»</w:t>
      </w:r>
      <w:r w:rsidR="00230E81"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могут быть:</w:t>
      </w:r>
    </w:p>
    <w:p w:rsidR="00230E81" w:rsidRPr="00230E81" w:rsidRDefault="00230E81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государственные и муниципальные унитарные предприятия;</w:t>
      </w:r>
    </w:p>
    <w:p w:rsidR="00230E81" w:rsidRPr="00230E81" w:rsidRDefault="00230E81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государственные  и муниципальные учреждения;</w:t>
      </w:r>
    </w:p>
    <w:p w:rsidR="00230E81" w:rsidRPr="00230E81" w:rsidRDefault="00230E81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 в уставном капитале, которых доля Российской Федерации, субъектов Российской Федерации и муниципальных образований превышает 25 процентов.</w:t>
      </w:r>
    </w:p>
    <w:p w:rsidR="00230E81" w:rsidRPr="00FF4CDD" w:rsidRDefault="00230E81" w:rsidP="00230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иными сведениями об объектах</w:t>
      </w:r>
      <w:r w:rsidR="00945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</w:t>
      </w: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правилами проведения торгов, по вопросам осмотра имущества можно обратиться по адресу: </w:t>
      </w:r>
      <w:proofErr w:type="spellStart"/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секеево</w:t>
      </w:r>
      <w:proofErr w:type="spellEnd"/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ул.Чапаева</w:t>
      </w:r>
      <w:proofErr w:type="spellEnd"/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28, </w:t>
      </w:r>
      <w:r w:rsidRPr="00FF4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МО «Асекеевский район»,</w:t>
      </w:r>
      <w:r w:rsidR="00F42F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F0C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комитет по управлению муниципальным имуществом и земельными ресурсами района</w:t>
      </w:r>
      <w:r w:rsidRPr="00FF4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30E81" w:rsidRPr="00230E81" w:rsidRDefault="00230E81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 для справок:</w:t>
      </w:r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8(35351)</w:t>
      </w: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2-03-42</w:t>
      </w: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FF4CDD" w:rsidRPr="00FF4CDD" w:rsidRDefault="00230E81" w:rsidP="00FF4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цены </w:t>
      </w:r>
      <w:r w:rsidR="009454E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 имущества</w:t>
      </w: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="00FF4CDD" w:rsidRPr="00FF4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Управление федерального казначейства по Оренбургской области ( Администрация муниципального образования «Асекеевский район», </w:t>
      </w:r>
      <w:r w:rsidR="00FF4CDD" w:rsidRPr="00FF4C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ИНН 5622003662, КПП 562201001,  р/счет 40101810200000010010 в ГРКЦ ГУ Банка России по Оренбургской области </w:t>
      </w:r>
      <w:proofErr w:type="spellStart"/>
      <w:r w:rsidR="00FF4CDD" w:rsidRPr="00FF4C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proofErr w:type="gramStart"/>
      <w:r w:rsidR="00FF4CDD" w:rsidRPr="00FF4C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.О</w:t>
      </w:r>
      <w:proofErr w:type="gramEnd"/>
      <w:r w:rsidR="00FF4CDD" w:rsidRPr="00FF4C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ренбург</w:t>
      </w:r>
      <w:proofErr w:type="spellEnd"/>
      <w:r w:rsidR="00FF4CDD" w:rsidRPr="00FF4C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БИК 045354001, ОКТМО 53607000</w:t>
      </w:r>
      <w:r w:rsidR="00FF4CDD" w:rsidRPr="00FF4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КБК </w:t>
      </w:r>
      <w:r w:rsidR="00FF4CDD" w:rsidRPr="00FF4C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111114 02052 05 0000 410</w:t>
      </w:r>
      <w:r w:rsidR="00FF4CDD" w:rsidRPr="00FF4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230E81" w:rsidRPr="00230E81" w:rsidRDefault="00230E81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информацией о выставленных на торги объектах недвижимого и движимого имущества можно ознакомиться на официальном сайте</w:t>
      </w:r>
      <w:r w:rsidRPr="00FF4C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CDD">
        <w:rPr>
          <w:rFonts w:ascii="Times New Roman" w:hAnsi="Times New Roman" w:cs="Times New Roman"/>
          <w:sz w:val="26"/>
          <w:szCs w:val="26"/>
          <w:lang w:val="en-US"/>
        </w:rPr>
        <w:t>mo</w:t>
      </w:r>
      <w:proofErr w:type="spellEnd"/>
      <w:r w:rsidRPr="00FF4CDD">
        <w:rPr>
          <w:rFonts w:ascii="Times New Roman" w:hAnsi="Times New Roman" w:cs="Times New Roman"/>
          <w:sz w:val="26"/>
          <w:szCs w:val="26"/>
        </w:rPr>
        <w:t>-</w:t>
      </w:r>
      <w:r w:rsidRPr="00FF4CDD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FF4CDD">
        <w:rPr>
          <w:rFonts w:ascii="Times New Roman" w:hAnsi="Times New Roman" w:cs="Times New Roman"/>
          <w:sz w:val="26"/>
          <w:szCs w:val="26"/>
        </w:rPr>
        <w:t>.</w:t>
      </w:r>
      <w:r w:rsidRPr="00FF4CDD">
        <w:rPr>
          <w:rFonts w:ascii="Times New Roman" w:hAnsi="Times New Roman" w:cs="Times New Roman"/>
          <w:sz w:val="26"/>
          <w:szCs w:val="26"/>
          <w:lang w:val="en-US"/>
        </w:rPr>
        <w:t>orb</w:t>
      </w:r>
      <w:r w:rsidRPr="00FF4CD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F4CD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30E8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официальном сайте Российской Федерации для размещения информации о проведении торгов </w:t>
      </w:r>
      <w:hyperlink r:id="rId8" w:history="1">
        <w:r w:rsidRPr="00FF4C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www.torgi.gov.ru</w:t>
        </w:r>
      </w:hyperlink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>., а также на официальном сайте электронных торгов www.rts-tender.ru .</w:t>
      </w:r>
    </w:p>
    <w:p w:rsidR="00230E81" w:rsidRPr="00230E81" w:rsidRDefault="00230E81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 заявки на участие в аукционе приведен в приложении 1 к данному извещению.</w:t>
      </w:r>
    </w:p>
    <w:p w:rsidR="00956A1F" w:rsidRPr="00FF4CDD" w:rsidRDefault="00230E81" w:rsidP="00230E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Образец договора </w:t>
      </w:r>
      <w:r w:rsidR="009454E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Pr="00230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 в приложении 2</w:t>
      </w:r>
      <w:r w:rsidRPr="00230E8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  <w:r w:rsidRPr="00FF4C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данному извещению.</w:t>
      </w:r>
    </w:p>
    <w:p w:rsidR="00C75BC1" w:rsidRPr="00FF4CDD" w:rsidRDefault="00C75BC1" w:rsidP="00C75BC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6A1F" w:rsidRDefault="00956A1F" w:rsidP="009255E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1BC9" w:rsidRPr="00E26075" w:rsidRDefault="009454EB" w:rsidP="00921BC9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«ЗА»- (6</w:t>
      </w:r>
      <w:r w:rsidR="00921BC9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1BC9" w:rsidRPr="00E26075" w:rsidRDefault="00921BC9" w:rsidP="00921BC9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BC9" w:rsidRPr="00E26075" w:rsidRDefault="00921BC9" w:rsidP="00921BC9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« ПРОТИВ»- нет.</w:t>
      </w:r>
    </w:p>
    <w:p w:rsidR="00921BC9" w:rsidRPr="00E26075" w:rsidRDefault="00921BC9" w:rsidP="00921BC9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BC9" w:rsidRPr="00E26075" w:rsidRDefault="00921BC9" w:rsidP="00921BC9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принято.</w:t>
      </w:r>
    </w:p>
    <w:p w:rsidR="00921BC9" w:rsidRPr="00E26075" w:rsidRDefault="00921BC9" w:rsidP="00921BC9"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BC9" w:rsidRPr="00E26075" w:rsidRDefault="00921BC9" w:rsidP="00921BC9"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05D" w:rsidRPr="00E26075" w:rsidRDefault="0084105D" w:rsidP="00921BC9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BC9" w:rsidRDefault="00921BC9" w:rsidP="00921BC9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105D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меститель председателя комиссии                                   </w:t>
      </w:r>
      <w:r w:rsidR="0084105D"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Гизатулина</w:t>
      </w:r>
      <w:proofErr w:type="spellEnd"/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84105D" w:rsidRPr="00E26075" w:rsidRDefault="0084105D" w:rsidP="00921BC9">
      <w:pPr>
        <w:tabs>
          <w:tab w:val="left" w:pos="-5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BC9" w:rsidRPr="00E26075" w:rsidRDefault="00921BC9" w:rsidP="00921BC9">
      <w:pPr>
        <w:shd w:val="clear" w:color="auto" w:fill="FFFFFF"/>
        <w:spacing w:before="197"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Секретарь комиссии:                                                                        </w:t>
      </w:r>
      <w:r w:rsidR="0084105D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     </w:t>
      </w:r>
      <w:r w:rsidRPr="00E26075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>Насырова З.Я.</w:t>
      </w: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</w:t>
      </w:r>
    </w:p>
    <w:p w:rsidR="00921BC9" w:rsidRPr="00C5493B" w:rsidRDefault="00921BC9" w:rsidP="00921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</w:p>
    <w:p w:rsidR="00921BC9" w:rsidRPr="00E26075" w:rsidRDefault="00921BC9" w:rsidP="00921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</w:p>
    <w:p w:rsidR="00AF27AC" w:rsidRDefault="00921BC9" w:rsidP="00921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Члены комиссии:                                                                               </w:t>
      </w:r>
      <w:r w:rsidR="008E16CB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="0084105D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  </w:t>
      </w:r>
      <w:r w:rsidRPr="00E26075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Pr="00C5493B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Бурова </w:t>
      </w:r>
      <w:r w:rsidR="00805ACC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Pr="00C5493B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>С.С.</w:t>
      </w:r>
    </w:p>
    <w:p w:rsidR="00766197" w:rsidRDefault="00766197" w:rsidP="00921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                                   </w:t>
      </w:r>
    </w:p>
    <w:p w:rsidR="00766197" w:rsidRPr="00805ACC" w:rsidRDefault="00766197" w:rsidP="00921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>Заманова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О.М.</w:t>
      </w:r>
    </w:p>
    <w:p w:rsidR="00AF27AC" w:rsidRDefault="00921BC9" w:rsidP="00921B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80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AF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</w:p>
    <w:p w:rsidR="00AF27AC" w:rsidRPr="00C5493B" w:rsidRDefault="00AF27AC" w:rsidP="00921B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Гадыев</w:t>
      </w:r>
      <w:proofErr w:type="spellEnd"/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Р.Х.</w:t>
      </w:r>
    </w:p>
    <w:p w:rsidR="00921BC9" w:rsidRPr="00C5493B" w:rsidRDefault="00921BC9" w:rsidP="00921B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921BC9" w:rsidRPr="00E26075" w:rsidRDefault="00921BC9" w:rsidP="00921B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="0084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05A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мерханова</w:t>
      </w:r>
      <w:proofErr w:type="spellEnd"/>
      <w:r w:rsidR="0080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5AC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549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1BC9" w:rsidRPr="00E26075" w:rsidRDefault="00921BC9" w:rsidP="00921BC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1BC9" w:rsidRPr="00C5493B" w:rsidRDefault="00921BC9" w:rsidP="00921BC9">
      <w:pPr>
        <w:rPr>
          <w:sz w:val="26"/>
          <w:szCs w:val="26"/>
        </w:rPr>
      </w:pPr>
    </w:p>
    <w:p w:rsidR="00DC7083" w:rsidRPr="00DC7083" w:rsidRDefault="00DC7083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7083" w:rsidRDefault="00DC7083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3ED" w:rsidRPr="00DC7083" w:rsidRDefault="004703ED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7083" w:rsidRPr="00DC7083" w:rsidRDefault="00DC7083" w:rsidP="00DC7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DC7083" w:rsidRPr="00DC7083" w:rsidSect="00C75BC1">
      <w:pgSz w:w="11906" w:h="16838"/>
      <w:pgMar w:top="28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11"/>
    <w:rsid w:val="0001586C"/>
    <w:rsid w:val="00095298"/>
    <w:rsid w:val="00095C41"/>
    <w:rsid w:val="000A333D"/>
    <w:rsid w:val="000B3D8C"/>
    <w:rsid w:val="000F0788"/>
    <w:rsid w:val="00114247"/>
    <w:rsid w:val="00122F3F"/>
    <w:rsid w:val="001342BD"/>
    <w:rsid w:val="00134767"/>
    <w:rsid w:val="0015468C"/>
    <w:rsid w:val="00230E81"/>
    <w:rsid w:val="00257904"/>
    <w:rsid w:val="00261CF5"/>
    <w:rsid w:val="00262AB8"/>
    <w:rsid w:val="00275CBF"/>
    <w:rsid w:val="00293925"/>
    <w:rsid w:val="002B270F"/>
    <w:rsid w:val="002D2096"/>
    <w:rsid w:val="002F0588"/>
    <w:rsid w:val="003609C1"/>
    <w:rsid w:val="003A2289"/>
    <w:rsid w:val="00405AEC"/>
    <w:rsid w:val="004670DD"/>
    <w:rsid w:val="004703ED"/>
    <w:rsid w:val="00470F2E"/>
    <w:rsid w:val="00476E86"/>
    <w:rsid w:val="004E11A6"/>
    <w:rsid w:val="005327AD"/>
    <w:rsid w:val="00546ECB"/>
    <w:rsid w:val="00564BFA"/>
    <w:rsid w:val="005F0CBE"/>
    <w:rsid w:val="005F3216"/>
    <w:rsid w:val="00601D75"/>
    <w:rsid w:val="006477EA"/>
    <w:rsid w:val="006659B2"/>
    <w:rsid w:val="006A35D3"/>
    <w:rsid w:val="006B1EC2"/>
    <w:rsid w:val="006F4472"/>
    <w:rsid w:val="00712408"/>
    <w:rsid w:val="007176DC"/>
    <w:rsid w:val="0074373C"/>
    <w:rsid w:val="00755B33"/>
    <w:rsid w:val="00766197"/>
    <w:rsid w:val="007D4B48"/>
    <w:rsid w:val="007F68F3"/>
    <w:rsid w:val="00805ACC"/>
    <w:rsid w:val="00832EEE"/>
    <w:rsid w:val="008362F2"/>
    <w:rsid w:val="0084105D"/>
    <w:rsid w:val="00891352"/>
    <w:rsid w:val="008E16CB"/>
    <w:rsid w:val="00921BC9"/>
    <w:rsid w:val="009255E4"/>
    <w:rsid w:val="009454EB"/>
    <w:rsid w:val="00956A1F"/>
    <w:rsid w:val="00995911"/>
    <w:rsid w:val="009966ED"/>
    <w:rsid w:val="00997C57"/>
    <w:rsid w:val="00A52033"/>
    <w:rsid w:val="00A72F46"/>
    <w:rsid w:val="00A80F5A"/>
    <w:rsid w:val="00A9082B"/>
    <w:rsid w:val="00AC0A13"/>
    <w:rsid w:val="00AD199D"/>
    <w:rsid w:val="00AF27AC"/>
    <w:rsid w:val="00B31F33"/>
    <w:rsid w:val="00B904AD"/>
    <w:rsid w:val="00B915F8"/>
    <w:rsid w:val="00BB43A1"/>
    <w:rsid w:val="00BD37CC"/>
    <w:rsid w:val="00BE28FC"/>
    <w:rsid w:val="00C23364"/>
    <w:rsid w:val="00C35001"/>
    <w:rsid w:val="00C5493B"/>
    <w:rsid w:val="00C67EC2"/>
    <w:rsid w:val="00C74591"/>
    <w:rsid w:val="00C75BC1"/>
    <w:rsid w:val="00C91122"/>
    <w:rsid w:val="00CA136A"/>
    <w:rsid w:val="00CD3666"/>
    <w:rsid w:val="00CE5E83"/>
    <w:rsid w:val="00DA487F"/>
    <w:rsid w:val="00DB3501"/>
    <w:rsid w:val="00DC7083"/>
    <w:rsid w:val="00E200AE"/>
    <w:rsid w:val="00E26075"/>
    <w:rsid w:val="00E92916"/>
    <w:rsid w:val="00EA45CB"/>
    <w:rsid w:val="00ED4A75"/>
    <w:rsid w:val="00ED5CF1"/>
    <w:rsid w:val="00F004A1"/>
    <w:rsid w:val="00F11877"/>
    <w:rsid w:val="00F21011"/>
    <w:rsid w:val="00F4055C"/>
    <w:rsid w:val="00F42F84"/>
    <w:rsid w:val="00F55CE5"/>
    <w:rsid w:val="00F64AD1"/>
    <w:rsid w:val="00F71032"/>
    <w:rsid w:val="00FA5456"/>
    <w:rsid w:val="00FB7B5F"/>
    <w:rsid w:val="00FE6315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255E4"/>
    <w:rPr>
      <w:color w:val="0000FF" w:themeColor="hyperlink"/>
      <w:u w:val="single"/>
    </w:rPr>
  </w:style>
  <w:style w:type="paragraph" w:styleId="a6">
    <w:name w:val="Body Text"/>
    <w:basedOn w:val="a"/>
    <w:link w:val="a7"/>
    <w:rsid w:val="00230E81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30E8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230E8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255E4"/>
    <w:rPr>
      <w:color w:val="0000FF" w:themeColor="hyperlink"/>
      <w:u w:val="single"/>
    </w:rPr>
  </w:style>
  <w:style w:type="paragraph" w:styleId="a6">
    <w:name w:val="Body Text"/>
    <w:basedOn w:val="a"/>
    <w:link w:val="a7"/>
    <w:rsid w:val="00230E81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30E8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230E8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mailto:iSupport@rtc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Насырова ЗЯ</cp:lastModifiedBy>
  <cp:revision>58</cp:revision>
  <cp:lastPrinted>2024-05-02T04:24:00Z</cp:lastPrinted>
  <dcterms:created xsi:type="dcterms:W3CDTF">2019-08-26T05:35:00Z</dcterms:created>
  <dcterms:modified xsi:type="dcterms:W3CDTF">2024-05-02T04:24:00Z</dcterms:modified>
</cp:coreProperties>
</file>