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41" w:rsidRPr="002F15EB" w:rsidRDefault="00514641" w:rsidP="0051464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514641" w:rsidRPr="002F15EB" w:rsidTr="00514641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5E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5E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14641" w:rsidRPr="002F15EB" w:rsidRDefault="005B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СТАРОМУКМЕНЕВ</w:t>
            </w:r>
            <w:r w:rsidR="00EB77DC" w:rsidRPr="002F15E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СКИЙ СЕЛЬСОВЕТ</w:t>
            </w:r>
          </w:p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5E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АСЕКЕЕВСКОГО РАЙОНА</w:t>
            </w:r>
          </w:p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5E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F15E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ТРЕТЬЕГО СОЗЫВА</w:t>
            </w:r>
          </w:p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</w:p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514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РЕШЕНИЕ</w:t>
      </w:r>
    </w:p>
    <w:p w:rsidR="002F15EB" w:rsidRDefault="002F15EB" w:rsidP="002F15E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2F15EB" w:rsidRPr="002F15EB" w:rsidRDefault="007173F0" w:rsidP="002F15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28.08.</w:t>
      </w:r>
      <w:r w:rsidR="002F15E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2020                                                                                                        №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100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514641" w:rsidRPr="002F15EB" w:rsidTr="002F15EB">
        <w:trPr>
          <w:trHeight w:val="1148"/>
        </w:trPr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2F15EB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14641" w:rsidRPr="002F15EB" w:rsidRDefault="00514641" w:rsidP="005B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5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5F0B45" w:rsidRPr="002F15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 w:rsidR="005B66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Совета депутатов  №21</w:t>
            </w:r>
            <w:r w:rsidR="00EB77DC" w:rsidRPr="002F15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 28</w:t>
            </w:r>
            <w:r w:rsidRPr="002F15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.11.2016 года « Об установлении налога на имущество физических лиц »</w:t>
            </w:r>
          </w:p>
        </w:tc>
      </w:tr>
    </w:tbl>
    <w:p w:rsidR="00514641" w:rsidRPr="002F15EB" w:rsidRDefault="00514641" w:rsidP="005146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2F15EB" w:rsidRDefault="00514641" w:rsidP="005B66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BD4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29.09.2019 № 321-ФЗ, 15.04.2019 № 63-ФЗ внесенными изменениями в Налоговый Кодекс РФ</w:t>
      </w:r>
      <w:r w:rsidR="00BA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ст.406 п.2, ст.403</w:t>
      </w:r>
      <w:r w:rsidR="00B56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руководствуясь Уставом муниципального образования Старомукменевский сельсовет Совет депутатов решил:</w:t>
      </w:r>
      <w:r w:rsidR="00BD4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4641" w:rsidRPr="002F15EB" w:rsidRDefault="005B6612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</w:t>
      </w:r>
      <w:r w:rsidR="00514641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.Внести в решение Совета депутатов муниципального образован</w:t>
      </w:r>
      <w:r w:rsidR="004A6EEF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Старомукменевский</w:t>
      </w:r>
      <w:r w:rsidR="00EB77DC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5F0B45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</w:t>
      </w:r>
      <w:r w:rsidR="00EB77DC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8.11.2016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</w:t>
      </w:r>
      <w:r w:rsidR="00EB77DC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6EEF" w:rsidRPr="002F15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установлении налога на имущество физических лиц</w:t>
      </w:r>
      <w:r w:rsidR="00514641" w:rsidRPr="002F15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»</w:t>
      </w:r>
      <w:r w:rsidR="00514641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следующие изменения:</w:t>
      </w:r>
    </w:p>
    <w:p w:rsidR="00302EE4" w:rsidRPr="002F15EB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5B6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Start"/>
      <w:r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2EE4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5B6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подпункте 1 пункта 3 </w:t>
      </w:r>
      <w:r w:rsidR="00302EE4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исключить слова « предоставленных» и </w:t>
      </w:r>
    </w:p>
    <w:p w:rsidR="00514641" w:rsidRPr="002F15EB" w:rsidRDefault="00302EE4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дачного».</w:t>
      </w:r>
    </w:p>
    <w:p w:rsidR="00302EE4" w:rsidRPr="002F15EB" w:rsidRDefault="005B6612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02EE4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.2.Пункт 4 изложить в новой редакции</w:t>
      </w:r>
      <w:r w:rsidR="00DA2530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02EE4" w:rsidRPr="002F15EB" w:rsidRDefault="00302EE4" w:rsidP="00302EE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налоговые вычеты по налогу на имущество физических лиц в следующих размерах: </w:t>
      </w:r>
    </w:p>
    <w:p w:rsidR="00302EE4" w:rsidRPr="002F15EB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1) в отношении квартиры, части жилого дома - налоговая база определяется как ее кадастровая стоимость, уменьшенная на величину кадастровой стоимости 20 квадратных мет</w:t>
      </w:r>
      <w:r w:rsidR="00EB77DC" w:rsidRPr="002F15EB">
        <w:rPr>
          <w:rFonts w:ascii="Times New Roman" w:eastAsia="Times New Roman" w:hAnsi="Times New Roman"/>
          <w:sz w:val="28"/>
          <w:szCs w:val="28"/>
          <w:lang w:eastAsia="ru-RU"/>
        </w:rPr>
        <w:t>ров общей площади этой квартиры</w:t>
      </w: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, части жилого дома.</w:t>
      </w:r>
    </w:p>
    <w:p w:rsidR="00302EE4" w:rsidRPr="002F15EB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2) в отношении комнаты, части квартиры - налоговая база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302EE4" w:rsidRPr="002F15EB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3) в отношении жилого дома -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302EE4" w:rsidRPr="002F15EB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4) в отношении единого недвижимого комплекса, в состав  которого входят хотя бы один жилой дом – налоговая база определяется как его кадастровая стоимость, уменьшенная на один миллион рублей.</w:t>
      </w:r>
    </w:p>
    <w:p w:rsidR="000F2643" w:rsidRPr="002F15EB" w:rsidRDefault="005B6612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0F2643" w:rsidRPr="002F15EB">
        <w:rPr>
          <w:rFonts w:ascii="Times New Roman" w:eastAsia="Times New Roman" w:hAnsi="Times New Roman"/>
          <w:sz w:val="28"/>
          <w:szCs w:val="28"/>
          <w:lang w:eastAsia="ru-RU"/>
        </w:rPr>
        <w:t>.3.Дополнить пунктом 6 следующего содержания:</w:t>
      </w:r>
    </w:p>
    <w:p w:rsidR="000F2643" w:rsidRPr="002F15EB" w:rsidRDefault="000F2643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6. Налоговая база в отн</w:t>
      </w:r>
      <w:r w:rsidR="006E592D">
        <w:rPr>
          <w:rFonts w:ascii="Times New Roman" w:eastAsia="Times New Roman" w:hAnsi="Times New Roman"/>
          <w:sz w:val="28"/>
          <w:szCs w:val="28"/>
          <w:lang w:eastAsia="ru-RU"/>
        </w:rPr>
        <w:t>ошении объектов налогообложения</w:t>
      </w: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, находящихся в собственности физических лиц, имеющих трех и более несовершеннолетних детей, уменьшается на величину кадастровой собственности 5 квадратных метров общей площади квартиры, площади части квартиры, комнаты и 7 квадратных метров общей площади жилого дома, части жилого</w:t>
      </w:r>
      <w:bookmarkStart w:id="0" w:name="_GoBack"/>
      <w:bookmarkEnd w:id="0"/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в расчете на каждого несовершеннолетнего ребенка.</w:t>
      </w:r>
      <w:r w:rsidR="006E59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Налоговый</w:t>
      </w:r>
      <w:r w:rsidR="006E592D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вычет</w:t>
      </w:r>
      <w:r w:rsidR="00B66329" w:rsidRPr="002F15E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предусмотренный настоящим пунктом, предоставляется </w:t>
      </w:r>
      <w:r w:rsidR="00A8158F" w:rsidRPr="002F15EB">
        <w:rPr>
          <w:rFonts w:ascii="Times New Roman" w:eastAsia="Times New Roman" w:hAnsi="Times New Roman"/>
          <w:sz w:val="28"/>
          <w:szCs w:val="28"/>
          <w:lang w:eastAsia="ru-RU"/>
        </w:rPr>
        <w:t>в отношении одного объекта налогообложения каждого вида</w:t>
      </w:r>
      <w:r w:rsidR="006E592D">
        <w:rPr>
          <w:rFonts w:ascii="Times New Roman" w:eastAsia="Times New Roman" w:hAnsi="Times New Roman"/>
          <w:sz w:val="28"/>
          <w:szCs w:val="28"/>
          <w:lang w:eastAsia="ru-RU"/>
        </w:rPr>
        <w:t xml:space="preserve"> (квартира</w:t>
      </w:r>
      <w:r w:rsidR="00A8158F" w:rsidRPr="002F15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59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58F" w:rsidRPr="002F15EB">
        <w:rPr>
          <w:rFonts w:ascii="Times New Roman" w:eastAsia="Times New Roman" w:hAnsi="Times New Roman"/>
          <w:sz w:val="28"/>
          <w:szCs w:val="28"/>
          <w:lang w:eastAsia="ru-RU"/>
        </w:rPr>
        <w:t>часть квартиры, комната, жилой до</w:t>
      </w:r>
      <w:r w:rsidR="006E592D">
        <w:rPr>
          <w:rFonts w:ascii="Times New Roman" w:eastAsia="Times New Roman" w:hAnsi="Times New Roman"/>
          <w:sz w:val="28"/>
          <w:szCs w:val="28"/>
          <w:lang w:eastAsia="ru-RU"/>
        </w:rPr>
        <w:t>м, часть жилого дома) в порядке</w:t>
      </w:r>
      <w:r w:rsidR="00A8158F" w:rsidRPr="002F15EB">
        <w:rPr>
          <w:rFonts w:ascii="Times New Roman" w:eastAsia="Times New Roman" w:hAnsi="Times New Roman"/>
          <w:sz w:val="28"/>
          <w:szCs w:val="28"/>
          <w:lang w:eastAsia="ru-RU"/>
        </w:rPr>
        <w:t>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514641" w:rsidRPr="002F15EB" w:rsidRDefault="00514641" w:rsidP="00302E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2F15EB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3.Настоящее р</w:t>
      </w:r>
      <w:r w:rsidR="00CE3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ешение</w:t>
      </w:r>
      <w:r w:rsidR="00717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вступает в силу </w:t>
      </w:r>
      <w:r w:rsidR="009C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</w:t>
      </w:r>
      <w:r w:rsidR="000F3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обнародования.</w:t>
      </w:r>
    </w:p>
    <w:p w:rsidR="00EB77DC" w:rsidRPr="002F15EB" w:rsidRDefault="00EB77DC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2F15EB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2F15EB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2F15EB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образования-</w:t>
      </w:r>
    </w:p>
    <w:p w:rsidR="00514641" w:rsidRPr="002F15EB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депутатов:                        </w:t>
      </w:r>
      <w:r w:rsidR="005B6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Н.Ш.Аглиуллина</w:t>
      </w:r>
    </w:p>
    <w:p w:rsidR="00514641" w:rsidRPr="002F15EB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2F15EB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2F15EB" w:rsidRDefault="00514641" w:rsidP="005146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2F15EB" w:rsidRDefault="00514641" w:rsidP="00514641">
      <w:pPr>
        <w:rPr>
          <w:rFonts w:ascii="Times New Roman" w:hAnsi="Times New Roman"/>
          <w:sz w:val="28"/>
          <w:szCs w:val="28"/>
        </w:rPr>
      </w:pPr>
    </w:p>
    <w:p w:rsidR="00651967" w:rsidRPr="002F15EB" w:rsidRDefault="006E592D">
      <w:pPr>
        <w:rPr>
          <w:rFonts w:ascii="Times New Roman" w:hAnsi="Times New Roman"/>
          <w:sz w:val="28"/>
          <w:szCs w:val="28"/>
        </w:rPr>
      </w:pPr>
    </w:p>
    <w:p w:rsidR="002F15EB" w:rsidRPr="002F15EB" w:rsidRDefault="002F15EB">
      <w:pPr>
        <w:rPr>
          <w:rFonts w:ascii="Times New Roman" w:hAnsi="Times New Roman"/>
          <w:sz w:val="28"/>
          <w:szCs w:val="28"/>
        </w:rPr>
      </w:pPr>
    </w:p>
    <w:sectPr w:rsidR="002F15EB" w:rsidRPr="002F15EB" w:rsidSect="0057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0BB"/>
    <w:rsid w:val="00027A61"/>
    <w:rsid w:val="000F2643"/>
    <w:rsid w:val="000F2B64"/>
    <w:rsid w:val="000F36E1"/>
    <w:rsid w:val="00183FC4"/>
    <w:rsid w:val="00186A0E"/>
    <w:rsid w:val="002F15EB"/>
    <w:rsid w:val="00302EE4"/>
    <w:rsid w:val="004A245B"/>
    <w:rsid w:val="004A6EEF"/>
    <w:rsid w:val="00514641"/>
    <w:rsid w:val="005470FA"/>
    <w:rsid w:val="00570303"/>
    <w:rsid w:val="005B6612"/>
    <w:rsid w:val="005F0B45"/>
    <w:rsid w:val="006E592D"/>
    <w:rsid w:val="007173F0"/>
    <w:rsid w:val="00795A9E"/>
    <w:rsid w:val="00937A9C"/>
    <w:rsid w:val="009860BB"/>
    <w:rsid w:val="009C7399"/>
    <w:rsid w:val="009E3CC9"/>
    <w:rsid w:val="00A8158F"/>
    <w:rsid w:val="00B56562"/>
    <w:rsid w:val="00B66329"/>
    <w:rsid w:val="00BA6946"/>
    <w:rsid w:val="00BD44C6"/>
    <w:rsid w:val="00C67402"/>
    <w:rsid w:val="00CE3FFA"/>
    <w:rsid w:val="00DA2530"/>
    <w:rsid w:val="00DF4DFB"/>
    <w:rsid w:val="00EB77DC"/>
    <w:rsid w:val="00F00910"/>
    <w:rsid w:val="00F4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2022-04-05T06:24:00Z</cp:lastPrinted>
  <dcterms:created xsi:type="dcterms:W3CDTF">2020-06-18T07:22:00Z</dcterms:created>
  <dcterms:modified xsi:type="dcterms:W3CDTF">2022-04-05T06:24:00Z</dcterms:modified>
</cp:coreProperties>
</file>