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47525" w14:textId="77777777" w:rsidR="00FB6CAE" w:rsidRDefault="00FB6CAE" w:rsidP="00FB6CAE">
      <w:pPr>
        <w:tabs>
          <w:tab w:val="left" w:pos="8100"/>
        </w:tabs>
        <w:ind w:left="1134"/>
        <w:jc w:val="right"/>
        <w:rPr>
          <w:sz w:val="28"/>
          <w:szCs w:val="28"/>
        </w:rPr>
      </w:pPr>
      <w:bookmarkStart w:id="0" w:name="_GoBack"/>
      <w:bookmarkEnd w:id="0"/>
    </w:p>
    <w:p w14:paraId="3CFEBDD2" w14:textId="78FF4516" w:rsidR="00FB6CAE" w:rsidRDefault="00FB6CAE" w:rsidP="00FB6CAE">
      <w:pPr>
        <w:tabs>
          <w:tab w:val="left" w:pos="5610"/>
        </w:tabs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F6B554E" wp14:editId="66B997BE">
            <wp:extent cx="510540" cy="624840"/>
            <wp:effectExtent l="0" t="0" r="3810" b="381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B2673" w14:textId="0EB5A8F5" w:rsidR="00FB6CAE" w:rsidRDefault="00FB6CAE" w:rsidP="00FB6CAE">
      <w:pPr>
        <w:rPr>
          <w:sz w:val="32"/>
          <w:szCs w:val="32"/>
        </w:rPr>
      </w:pPr>
      <w:r>
        <w:rPr>
          <w:b/>
          <w:bCs/>
        </w:rPr>
        <w:t xml:space="preserve"> </w:t>
      </w:r>
    </w:p>
    <w:p w14:paraId="636ECD83" w14:textId="77777777" w:rsidR="00FB6CAE" w:rsidRPr="00492667" w:rsidRDefault="00FB6CAE" w:rsidP="00FB6CAE">
      <w:pPr>
        <w:jc w:val="center"/>
        <w:rPr>
          <w:b/>
          <w:sz w:val="32"/>
          <w:szCs w:val="32"/>
        </w:rPr>
      </w:pPr>
      <w:r w:rsidRPr="00492667">
        <w:rPr>
          <w:b/>
          <w:sz w:val="32"/>
          <w:szCs w:val="32"/>
        </w:rPr>
        <w:t>СОВЕТ Д</w:t>
      </w:r>
      <w:r w:rsidRPr="00492667">
        <w:rPr>
          <w:b/>
          <w:noProof/>
          <w:sz w:val="32"/>
          <w:szCs w:val="32"/>
        </w:rPr>
        <w:t>Е</w:t>
      </w:r>
      <w:r w:rsidRPr="00492667">
        <w:rPr>
          <w:b/>
          <w:sz w:val="32"/>
          <w:szCs w:val="32"/>
        </w:rPr>
        <w:t>ПУТАТОВ</w:t>
      </w:r>
    </w:p>
    <w:p w14:paraId="2CCEFC39" w14:textId="77777777" w:rsidR="00FB6CAE" w:rsidRPr="00492667" w:rsidRDefault="00FB6CAE" w:rsidP="00FB6CAE">
      <w:pPr>
        <w:tabs>
          <w:tab w:val="left" w:pos="6300"/>
        </w:tabs>
        <w:jc w:val="center"/>
        <w:rPr>
          <w:b/>
          <w:sz w:val="32"/>
          <w:szCs w:val="32"/>
        </w:rPr>
      </w:pPr>
      <w:r w:rsidRPr="00492667">
        <w:rPr>
          <w:b/>
          <w:sz w:val="32"/>
          <w:szCs w:val="32"/>
        </w:rPr>
        <w:t>МУНИЦИПАЛЬНОГО ОБРАЗОВАНИЯ  СТАРОМУКМЕНЕВСКИЙ  СЕЛЬСОВЕТ</w:t>
      </w:r>
    </w:p>
    <w:p w14:paraId="1BAEE42F" w14:textId="77777777" w:rsidR="00FB6CAE" w:rsidRPr="00492667" w:rsidRDefault="00FB6CAE" w:rsidP="00FB6CAE">
      <w:pPr>
        <w:tabs>
          <w:tab w:val="left" w:pos="6300"/>
        </w:tabs>
        <w:jc w:val="center"/>
        <w:rPr>
          <w:b/>
          <w:bCs/>
          <w:sz w:val="32"/>
          <w:szCs w:val="32"/>
        </w:rPr>
      </w:pPr>
      <w:r w:rsidRPr="00492667">
        <w:rPr>
          <w:b/>
          <w:sz w:val="32"/>
          <w:szCs w:val="32"/>
        </w:rPr>
        <w:t>АСЕКЕЕВСКОГО РАЙОНА  ОРЕНБУРГСКОЙ ОБЛАСТИ</w:t>
      </w:r>
    </w:p>
    <w:p w14:paraId="1F74B1DF" w14:textId="77777777" w:rsidR="00FB6CAE" w:rsidRPr="00492667" w:rsidRDefault="00FB6CAE" w:rsidP="00FB6CAE">
      <w:pPr>
        <w:tabs>
          <w:tab w:val="left" w:pos="63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четвертого</w:t>
      </w:r>
      <w:r w:rsidRPr="00492667">
        <w:rPr>
          <w:b/>
          <w:bCs/>
          <w:sz w:val="32"/>
          <w:szCs w:val="32"/>
        </w:rPr>
        <w:t xml:space="preserve"> созыва</w:t>
      </w:r>
    </w:p>
    <w:p w14:paraId="5AD886D6" w14:textId="77777777" w:rsidR="00FB6CAE" w:rsidRPr="00492667" w:rsidRDefault="00FB6CAE" w:rsidP="00FB6CAE">
      <w:pPr>
        <w:tabs>
          <w:tab w:val="left" w:pos="8100"/>
        </w:tabs>
        <w:jc w:val="center"/>
        <w:rPr>
          <w:b/>
          <w:sz w:val="32"/>
          <w:szCs w:val="32"/>
        </w:rPr>
      </w:pPr>
    </w:p>
    <w:p w14:paraId="3FB99CE1" w14:textId="77777777" w:rsidR="00FB6CAE" w:rsidRPr="00492667" w:rsidRDefault="00FB6CAE" w:rsidP="00FB6CAE">
      <w:pPr>
        <w:tabs>
          <w:tab w:val="left" w:pos="8100"/>
        </w:tabs>
        <w:jc w:val="center"/>
        <w:rPr>
          <w:b/>
          <w:sz w:val="32"/>
          <w:szCs w:val="32"/>
        </w:rPr>
      </w:pPr>
      <w:r w:rsidRPr="00492667">
        <w:rPr>
          <w:b/>
          <w:sz w:val="32"/>
          <w:szCs w:val="32"/>
        </w:rPr>
        <w:t xml:space="preserve"> </w:t>
      </w:r>
    </w:p>
    <w:p w14:paraId="4EC4351C" w14:textId="77777777" w:rsidR="00FB6CAE" w:rsidRDefault="00FB6CAE" w:rsidP="00FB6CAE">
      <w:pPr>
        <w:tabs>
          <w:tab w:val="left" w:pos="81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26 марта</w:t>
      </w:r>
      <w:r w:rsidRPr="00492667">
        <w:rPr>
          <w:b/>
          <w:sz w:val="32"/>
          <w:szCs w:val="32"/>
        </w:rPr>
        <w:t xml:space="preserve"> 20</w:t>
      </w:r>
      <w:r>
        <w:rPr>
          <w:b/>
          <w:sz w:val="32"/>
          <w:szCs w:val="32"/>
        </w:rPr>
        <w:t>25</w:t>
      </w:r>
      <w:r w:rsidRPr="00492667">
        <w:rPr>
          <w:b/>
          <w:sz w:val="32"/>
          <w:szCs w:val="32"/>
        </w:rPr>
        <w:t xml:space="preserve"> года                                 </w:t>
      </w:r>
      <w:r>
        <w:rPr>
          <w:b/>
          <w:sz w:val="32"/>
          <w:szCs w:val="32"/>
        </w:rPr>
        <w:t xml:space="preserve">                             </w:t>
      </w:r>
      <w:r w:rsidRPr="00492667">
        <w:rPr>
          <w:b/>
          <w:sz w:val="32"/>
          <w:szCs w:val="32"/>
        </w:rPr>
        <w:t>№ 1</w:t>
      </w:r>
      <w:r>
        <w:rPr>
          <w:b/>
          <w:sz w:val="32"/>
          <w:szCs w:val="32"/>
        </w:rPr>
        <w:t>1</w:t>
      </w:r>
      <w:r w:rsidRPr="00492667">
        <w:rPr>
          <w:b/>
          <w:sz w:val="32"/>
          <w:szCs w:val="32"/>
        </w:rPr>
        <w:t>4</w:t>
      </w:r>
    </w:p>
    <w:p w14:paraId="5836570D" w14:textId="77777777" w:rsidR="00FB6CAE" w:rsidRPr="00492667" w:rsidRDefault="00FB6CAE" w:rsidP="00FB6CAE">
      <w:pPr>
        <w:tabs>
          <w:tab w:val="left" w:pos="8100"/>
        </w:tabs>
        <w:rPr>
          <w:b/>
          <w:sz w:val="32"/>
          <w:szCs w:val="32"/>
        </w:rPr>
      </w:pPr>
    </w:p>
    <w:p w14:paraId="37B66C6F" w14:textId="77777777" w:rsidR="00FB6CAE" w:rsidRDefault="00FB6CAE" w:rsidP="00FB6CAE">
      <w:pPr>
        <w:tabs>
          <w:tab w:val="left" w:pos="8100"/>
        </w:tabs>
        <w:jc w:val="center"/>
        <w:rPr>
          <w:sz w:val="28"/>
          <w:szCs w:val="28"/>
        </w:rPr>
      </w:pPr>
    </w:p>
    <w:p w14:paraId="6C6AA893" w14:textId="77777777" w:rsidR="00FB6CAE" w:rsidRDefault="00FB6CAE" w:rsidP="00FB6CAE">
      <w:pPr>
        <w:tabs>
          <w:tab w:val="left" w:pos="9360"/>
        </w:tabs>
        <w:jc w:val="center"/>
        <w:rPr>
          <w:b/>
          <w:sz w:val="28"/>
          <w:szCs w:val="28"/>
        </w:rPr>
      </w:pPr>
      <w:r w:rsidRPr="00492667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утверждении</w:t>
      </w:r>
      <w:r w:rsidRPr="00492667">
        <w:rPr>
          <w:b/>
          <w:sz w:val="28"/>
          <w:szCs w:val="28"/>
        </w:rPr>
        <w:t xml:space="preserve"> схемы </w:t>
      </w:r>
      <w:proofErr w:type="spellStart"/>
      <w:r>
        <w:rPr>
          <w:b/>
          <w:sz w:val="28"/>
          <w:szCs w:val="28"/>
        </w:rPr>
        <w:t>семимандатного</w:t>
      </w:r>
      <w:proofErr w:type="spellEnd"/>
      <w:r>
        <w:rPr>
          <w:b/>
          <w:sz w:val="28"/>
          <w:szCs w:val="28"/>
        </w:rPr>
        <w:t xml:space="preserve"> избирательного округа</w:t>
      </w:r>
      <w:r w:rsidRPr="00492667">
        <w:rPr>
          <w:b/>
          <w:sz w:val="28"/>
          <w:szCs w:val="28"/>
        </w:rPr>
        <w:t xml:space="preserve"> по выборам депутатов Совета депутатов  муниципального образования </w:t>
      </w:r>
      <w:proofErr w:type="spellStart"/>
      <w:r w:rsidRPr="00492667">
        <w:rPr>
          <w:b/>
          <w:sz w:val="28"/>
          <w:szCs w:val="28"/>
        </w:rPr>
        <w:t>Старомукменевск</w:t>
      </w:r>
      <w:r>
        <w:rPr>
          <w:b/>
          <w:sz w:val="28"/>
          <w:szCs w:val="28"/>
        </w:rPr>
        <w:t>ий</w:t>
      </w:r>
      <w:proofErr w:type="spellEnd"/>
      <w:r w:rsidRPr="00492667">
        <w:rPr>
          <w:b/>
          <w:sz w:val="28"/>
          <w:szCs w:val="28"/>
        </w:rPr>
        <w:t xml:space="preserve"> сельсовет </w:t>
      </w:r>
      <w:proofErr w:type="spellStart"/>
      <w:r w:rsidRPr="00492667">
        <w:rPr>
          <w:b/>
          <w:sz w:val="28"/>
          <w:szCs w:val="28"/>
        </w:rPr>
        <w:t>Асекеевс</w:t>
      </w:r>
      <w:r>
        <w:rPr>
          <w:b/>
          <w:sz w:val="28"/>
          <w:szCs w:val="28"/>
        </w:rPr>
        <w:t>кого</w:t>
      </w:r>
      <w:proofErr w:type="spellEnd"/>
      <w:r>
        <w:rPr>
          <w:b/>
          <w:sz w:val="28"/>
          <w:szCs w:val="28"/>
        </w:rPr>
        <w:t xml:space="preserve"> района</w:t>
      </w:r>
    </w:p>
    <w:p w14:paraId="52D20FD4" w14:textId="77777777" w:rsidR="00FB6CAE" w:rsidRDefault="00FB6CAE" w:rsidP="00FB6CAE">
      <w:pPr>
        <w:tabs>
          <w:tab w:val="left" w:pos="9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Оренбургской области</w:t>
      </w:r>
    </w:p>
    <w:p w14:paraId="5FB61EBE" w14:textId="77777777" w:rsidR="00FB6CAE" w:rsidRDefault="00FB6CAE" w:rsidP="00FB6CAE">
      <w:pPr>
        <w:tabs>
          <w:tab w:val="left" w:pos="9360"/>
        </w:tabs>
        <w:jc w:val="center"/>
        <w:rPr>
          <w:b/>
          <w:sz w:val="28"/>
          <w:szCs w:val="28"/>
        </w:rPr>
      </w:pPr>
    </w:p>
    <w:p w14:paraId="68C639FC" w14:textId="77777777" w:rsidR="00FB6CAE" w:rsidRPr="0063441A" w:rsidRDefault="00FB6CAE" w:rsidP="00FB6CAE">
      <w:pPr>
        <w:tabs>
          <w:tab w:val="left" w:pos="3119"/>
        </w:tabs>
        <w:jc w:val="center"/>
        <w:rPr>
          <w:bCs/>
          <w:sz w:val="27"/>
          <w:szCs w:val="27"/>
        </w:rPr>
      </w:pPr>
    </w:p>
    <w:p w14:paraId="17AB6605" w14:textId="77777777" w:rsidR="00FB6CAE" w:rsidRPr="0063441A" w:rsidRDefault="00FB6CAE" w:rsidP="00FB6CAE">
      <w:pPr>
        <w:tabs>
          <w:tab w:val="left" w:pos="3119"/>
        </w:tabs>
        <w:ind w:firstLine="851"/>
        <w:jc w:val="both"/>
        <w:rPr>
          <w:bCs/>
          <w:sz w:val="27"/>
          <w:szCs w:val="27"/>
        </w:rPr>
      </w:pPr>
      <w:r w:rsidRPr="0063441A">
        <w:rPr>
          <w:bCs/>
          <w:sz w:val="27"/>
          <w:szCs w:val="27"/>
        </w:rPr>
        <w:t>В соответствии со ст</w:t>
      </w:r>
      <w:r>
        <w:rPr>
          <w:bCs/>
          <w:sz w:val="27"/>
          <w:szCs w:val="27"/>
        </w:rPr>
        <w:t xml:space="preserve">атьей </w:t>
      </w:r>
      <w:r w:rsidRPr="0063441A">
        <w:rPr>
          <w:bCs/>
          <w:sz w:val="27"/>
          <w:szCs w:val="27"/>
        </w:rPr>
        <w:t>18 Федерального закона  от 12 июня 2002 года №67-ФЗ «Об основных гарантиях избирательных прав и права на участие в референдуме граждан Российской Федерации, статьей 15 Закона Оренбургской области от 09 июня 2022 года №321/100-</w:t>
      </w:r>
      <w:r w:rsidRPr="0063441A">
        <w:rPr>
          <w:bCs/>
          <w:sz w:val="27"/>
          <w:szCs w:val="27"/>
          <w:lang w:val="en-US"/>
        </w:rPr>
        <w:t>VII</w:t>
      </w:r>
      <w:r w:rsidRPr="0063441A">
        <w:rPr>
          <w:bCs/>
          <w:sz w:val="27"/>
          <w:szCs w:val="27"/>
        </w:rPr>
        <w:t xml:space="preserve"> «О выборах депутатов представительных органов муниципальных образований в Оренбургской области», </w:t>
      </w:r>
      <w:r>
        <w:rPr>
          <w:bCs/>
          <w:sz w:val="27"/>
          <w:szCs w:val="27"/>
        </w:rPr>
        <w:t xml:space="preserve"> руководствуясь Уставом </w:t>
      </w:r>
      <w:r w:rsidRPr="0063441A">
        <w:rPr>
          <w:bCs/>
          <w:sz w:val="27"/>
          <w:szCs w:val="27"/>
        </w:rPr>
        <w:t xml:space="preserve">Совет депутатов муниципального образования </w:t>
      </w:r>
      <w:proofErr w:type="spellStart"/>
      <w:r>
        <w:rPr>
          <w:bCs/>
          <w:sz w:val="27"/>
          <w:szCs w:val="27"/>
        </w:rPr>
        <w:t>Старомукменевский</w:t>
      </w:r>
      <w:proofErr w:type="spellEnd"/>
      <w:r>
        <w:rPr>
          <w:bCs/>
          <w:sz w:val="27"/>
          <w:szCs w:val="27"/>
        </w:rPr>
        <w:t xml:space="preserve"> </w:t>
      </w:r>
      <w:r w:rsidRPr="0063441A">
        <w:rPr>
          <w:bCs/>
          <w:sz w:val="27"/>
          <w:szCs w:val="27"/>
        </w:rPr>
        <w:t xml:space="preserve"> сельсовет решил:</w:t>
      </w:r>
    </w:p>
    <w:p w14:paraId="25758FC1" w14:textId="2A954752" w:rsidR="00FB6CAE" w:rsidRDefault="00FB6CAE" w:rsidP="00FB6CAE">
      <w:pPr>
        <w:tabs>
          <w:tab w:val="left" w:pos="3119"/>
        </w:tabs>
        <w:ind w:firstLine="851"/>
        <w:jc w:val="both"/>
        <w:rPr>
          <w:bCs/>
          <w:sz w:val="27"/>
          <w:szCs w:val="27"/>
        </w:rPr>
      </w:pPr>
      <w:r w:rsidRPr="0063441A">
        <w:rPr>
          <w:bCs/>
          <w:sz w:val="27"/>
          <w:szCs w:val="27"/>
        </w:rPr>
        <w:t>1.</w:t>
      </w:r>
      <w:r>
        <w:rPr>
          <w:bCs/>
          <w:sz w:val="27"/>
          <w:szCs w:val="27"/>
        </w:rPr>
        <w:t xml:space="preserve"> </w:t>
      </w:r>
      <w:r w:rsidRPr="0063441A">
        <w:rPr>
          <w:bCs/>
          <w:sz w:val="27"/>
          <w:szCs w:val="27"/>
        </w:rPr>
        <w:t xml:space="preserve">Утвердить схему </w:t>
      </w:r>
      <w:proofErr w:type="spellStart"/>
      <w:r>
        <w:rPr>
          <w:bCs/>
          <w:sz w:val="27"/>
          <w:szCs w:val="27"/>
        </w:rPr>
        <w:t>семимандатного</w:t>
      </w:r>
      <w:proofErr w:type="spellEnd"/>
      <w:r>
        <w:rPr>
          <w:bCs/>
          <w:sz w:val="27"/>
          <w:szCs w:val="27"/>
        </w:rPr>
        <w:t xml:space="preserve"> </w:t>
      </w:r>
      <w:r w:rsidRPr="0063441A">
        <w:rPr>
          <w:bCs/>
          <w:sz w:val="27"/>
          <w:szCs w:val="27"/>
        </w:rPr>
        <w:t xml:space="preserve">избирательного округа по выборам депутатов Совета депутатов муниципального образования </w:t>
      </w:r>
      <w:proofErr w:type="spellStart"/>
      <w:r>
        <w:rPr>
          <w:bCs/>
          <w:sz w:val="27"/>
          <w:szCs w:val="27"/>
        </w:rPr>
        <w:t>Старомумкменевский</w:t>
      </w:r>
      <w:proofErr w:type="spellEnd"/>
      <w:r>
        <w:rPr>
          <w:bCs/>
          <w:sz w:val="27"/>
          <w:szCs w:val="27"/>
        </w:rPr>
        <w:t xml:space="preserve"> </w:t>
      </w:r>
      <w:r w:rsidRPr="0063441A">
        <w:rPr>
          <w:bCs/>
          <w:sz w:val="27"/>
          <w:szCs w:val="27"/>
        </w:rPr>
        <w:t xml:space="preserve">сельсовет </w:t>
      </w:r>
      <w:proofErr w:type="spellStart"/>
      <w:r w:rsidRPr="0063441A">
        <w:rPr>
          <w:bCs/>
          <w:sz w:val="27"/>
          <w:szCs w:val="27"/>
        </w:rPr>
        <w:t>Асекеевского</w:t>
      </w:r>
      <w:proofErr w:type="spellEnd"/>
      <w:r w:rsidRPr="0063441A">
        <w:rPr>
          <w:bCs/>
          <w:sz w:val="27"/>
          <w:szCs w:val="27"/>
        </w:rPr>
        <w:t xml:space="preserve"> района  Оренбургской области (Приложение №1).</w:t>
      </w:r>
      <w:r>
        <w:rPr>
          <w:bCs/>
          <w:sz w:val="27"/>
          <w:szCs w:val="27"/>
        </w:rPr>
        <w:t xml:space="preserve">, включая ее графическое изображение </w:t>
      </w:r>
      <w:r w:rsidRPr="0063441A">
        <w:rPr>
          <w:color w:val="000000"/>
          <w:sz w:val="27"/>
          <w:szCs w:val="27"/>
        </w:rPr>
        <w:t>(Приложение №2).</w:t>
      </w:r>
    </w:p>
    <w:p w14:paraId="2A18B2F6" w14:textId="77777777" w:rsidR="00FB6CAE" w:rsidRDefault="00FB6CAE" w:rsidP="00FB6CAE">
      <w:pPr>
        <w:tabs>
          <w:tab w:val="left" w:pos="3119"/>
        </w:tabs>
        <w:ind w:firstLine="851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2</w:t>
      </w:r>
      <w:r w:rsidRPr="0063441A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Признать утратившим силу решение Совета депутатов муниципального образования </w:t>
      </w:r>
      <w:proofErr w:type="spellStart"/>
      <w:r>
        <w:rPr>
          <w:color w:val="000000"/>
          <w:sz w:val="27"/>
          <w:szCs w:val="27"/>
        </w:rPr>
        <w:t>Старомукменевский</w:t>
      </w:r>
      <w:proofErr w:type="spellEnd"/>
      <w:r>
        <w:rPr>
          <w:color w:val="000000"/>
          <w:sz w:val="27"/>
          <w:szCs w:val="27"/>
        </w:rPr>
        <w:t xml:space="preserve"> сельсовет от 12 мая 2015 года № 104 «</w:t>
      </w:r>
      <w:r w:rsidRPr="00C444B8">
        <w:rPr>
          <w:color w:val="000000"/>
          <w:sz w:val="27"/>
          <w:szCs w:val="27"/>
        </w:rPr>
        <w:t>О</w:t>
      </w:r>
      <w:r w:rsidRPr="00C444B8">
        <w:rPr>
          <w:sz w:val="28"/>
          <w:szCs w:val="28"/>
        </w:rPr>
        <w:t>б определении схемы избирательных округов по выборам депутатов Совета депутатов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 w:rsidRPr="00C444B8">
        <w:rPr>
          <w:sz w:val="28"/>
          <w:szCs w:val="28"/>
        </w:rPr>
        <w:t>Старомукменевский</w:t>
      </w:r>
      <w:proofErr w:type="spellEnd"/>
      <w:r w:rsidRPr="00C444B8">
        <w:rPr>
          <w:sz w:val="28"/>
          <w:szCs w:val="28"/>
        </w:rPr>
        <w:t xml:space="preserve"> сельсовет </w:t>
      </w:r>
      <w:proofErr w:type="spellStart"/>
      <w:r w:rsidRPr="00C444B8">
        <w:rPr>
          <w:sz w:val="28"/>
          <w:szCs w:val="28"/>
        </w:rPr>
        <w:t>Асекеевского</w:t>
      </w:r>
      <w:proofErr w:type="spellEnd"/>
      <w:r w:rsidRPr="00C444B8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».</w:t>
      </w:r>
    </w:p>
    <w:p w14:paraId="109644A9" w14:textId="77777777" w:rsidR="00FB6CAE" w:rsidRPr="0063441A" w:rsidRDefault="00FB6CAE" w:rsidP="00FB6CAE">
      <w:pPr>
        <w:tabs>
          <w:tab w:val="left" w:pos="3119"/>
        </w:tabs>
        <w:ind w:firstLine="851"/>
        <w:jc w:val="both"/>
        <w:rPr>
          <w:bCs/>
          <w:sz w:val="27"/>
          <w:szCs w:val="27"/>
        </w:rPr>
      </w:pPr>
      <w:r>
        <w:rPr>
          <w:color w:val="000000"/>
          <w:sz w:val="27"/>
          <w:szCs w:val="27"/>
        </w:rPr>
        <w:t>3. Настоящее решение</w:t>
      </w:r>
      <w:r w:rsidRPr="0063441A">
        <w:rPr>
          <w:color w:val="000000"/>
          <w:sz w:val="27"/>
          <w:szCs w:val="27"/>
        </w:rPr>
        <w:t xml:space="preserve"> вступает в силу после его официального обнародования</w:t>
      </w:r>
      <w:r>
        <w:rPr>
          <w:color w:val="000000"/>
          <w:sz w:val="27"/>
          <w:szCs w:val="27"/>
        </w:rPr>
        <w:t>.</w:t>
      </w:r>
    </w:p>
    <w:p w14:paraId="6FD4D132" w14:textId="3BDDD35B" w:rsidR="00FB6CAE" w:rsidRDefault="00FB6CAE" w:rsidP="00FB6CAE">
      <w:pPr>
        <w:tabs>
          <w:tab w:val="left" w:pos="8100"/>
        </w:tabs>
        <w:ind w:left="360" w:hanging="360"/>
        <w:jc w:val="center"/>
      </w:pPr>
    </w:p>
    <w:p w14:paraId="4802173C" w14:textId="77777777" w:rsidR="00FB6CAE" w:rsidRPr="00492667" w:rsidRDefault="00FB6CAE" w:rsidP="00FB6CAE">
      <w:pPr>
        <w:tabs>
          <w:tab w:val="left" w:pos="8100"/>
        </w:tabs>
        <w:ind w:left="360" w:hanging="360"/>
        <w:jc w:val="center"/>
      </w:pPr>
    </w:p>
    <w:p w14:paraId="526A6825" w14:textId="77777777" w:rsidR="00FB6CAE" w:rsidRPr="00C444B8" w:rsidRDefault="00FB6CAE" w:rsidP="00FB6CAE">
      <w:pPr>
        <w:tabs>
          <w:tab w:val="left" w:pos="81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444B8">
        <w:rPr>
          <w:sz w:val="28"/>
          <w:szCs w:val="28"/>
        </w:rPr>
        <w:t xml:space="preserve">Председатель Совета депутатов          </w:t>
      </w:r>
      <w:r>
        <w:rPr>
          <w:sz w:val="28"/>
          <w:szCs w:val="28"/>
        </w:rPr>
        <w:t xml:space="preserve">                    </w:t>
      </w:r>
      <w:r w:rsidRPr="00C444B8">
        <w:rPr>
          <w:sz w:val="28"/>
          <w:szCs w:val="28"/>
        </w:rPr>
        <w:t xml:space="preserve">    М.И. </w:t>
      </w:r>
      <w:proofErr w:type="spellStart"/>
      <w:r w:rsidRPr="00C444B8">
        <w:rPr>
          <w:sz w:val="28"/>
          <w:szCs w:val="28"/>
        </w:rPr>
        <w:t>Мингазов</w:t>
      </w:r>
      <w:proofErr w:type="spellEnd"/>
    </w:p>
    <w:p w14:paraId="572A2C61" w14:textId="77777777" w:rsidR="00FB6CAE" w:rsidRDefault="00FB6CAE" w:rsidP="00FB6CAE">
      <w:pPr>
        <w:tabs>
          <w:tab w:val="left" w:pos="8100"/>
        </w:tabs>
        <w:jc w:val="center"/>
      </w:pPr>
    </w:p>
    <w:p w14:paraId="07F57662" w14:textId="77777777" w:rsidR="00FB6CAE" w:rsidRDefault="00FB6CAE" w:rsidP="00FB6CAE">
      <w:pPr>
        <w:tabs>
          <w:tab w:val="left" w:pos="8100"/>
        </w:tabs>
        <w:jc w:val="center"/>
      </w:pPr>
    </w:p>
    <w:p w14:paraId="56C63445" w14:textId="77777777" w:rsidR="00FB6CAE" w:rsidRDefault="00FB6CAE" w:rsidP="00FB6CAE">
      <w:pPr>
        <w:tabs>
          <w:tab w:val="left" w:pos="8100"/>
        </w:tabs>
        <w:jc w:val="right"/>
      </w:pPr>
    </w:p>
    <w:p w14:paraId="24E743A8" w14:textId="77777777" w:rsidR="00FB6CAE" w:rsidRDefault="00FB6CAE" w:rsidP="00FB6CAE">
      <w:pPr>
        <w:tabs>
          <w:tab w:val="left" w:pos="8100"/>
        </w:tabs>
        <w:jc w:val="right"/>
      </w:pPr>
    </w:p>
    <w:p w14:paraId="4A6F64EC" w14:textId="77777777" w:rsidR="00FB6CAE" w:rsidRDefault="00FB6CAE" w:rsidP="00FB6CAE">
      <w:pPr>
        <w:tabs>
          <w:tab w:val="left" w:pos="8100"/>
        </w:tabs>
        <w:jc w:val="right"/>
      </w:pPr>
    </w:p>
    <w:p w14:paraId="6ECB4BB7" w14:textId="571B393B" w:rsidR="00FB6CAE" w:rsidRDefault="00FB6CAE" w:rsidP="00FB6CAE">
      <w:pPr>
        <w:tabs>
          <w:tab w:val="left" w:pos="8100"/>
        </w:tabs>
        <w:jc w:val="right"/>
        <w:rPr>
          <w:color w:val="000000"/>
          <w:spacing w:val="2"/>
          <w:sz w:val="25"/>
          <w:szCs w:val="25"/>
        </w:rPr>
      </w:pPr>
      <w:r>
        <w:t>П</w:t>
      </w:r>
      <w:r>
        <w:rPr>
          <w:color w:val="000000"/>
          <w:spacing w:val="4"/>
          <w:sz w:val="25"/>
          <w:szCs w:val="25"/>
        </w:rPr>
        <w:t xml:space="preserve">риложение № 1 </w:t>
      </w:r>
      <w:r>
        <w:rPr>
          <w:color w:val="000000"/>
          <w:spacing w:val="2"/>
          <w:sz w:val="25"/>
          <w:szCs w:val="25"/>
        </w:rPr>
        <w:t xml:space="preserve">к решению </w:t>
      </w:r>
    </w:p>
    <w:p w14:paraId="08249B94" w14:textId="77777777" w:rsidR="00FB6CAE" w:rsidRDefault="00FB6CAE" w:rsidP="00FB6CAE">
      <w:pPr>
        <w:tabs>
          <w:tab w:val="left" w:pos="8100"/>
        </w:tabs>
        <w:jc w:val="center"/>
        <w:rPr>
          <w:color w:val="000000"/>
          <w:spacing w:val="2"/>
          <w:sz w:val="25"/>
          <w:szCs w:val="25"/>
        </w:rPr>
      </w:pPr>
      <w:r>
        <w:rPr>
          <w:color w:val="000000"/>
          <w:spacing w:val="2"/>
          <w:sz w:val="25"/>
          <w:szCs w:val="25"/>
        </w:rPr>
        <w:t xml:space="preserve">                                                                             Совета депутатов </w:t>
      </w:r>
    </w:p>
    <w:p w14:paraId="7F71260C" w14:textId="77777777" w:rsidR="00FB6CAE" w:rsidRPr="00CC6FFD" w:rsidRDefault="00FB6CAE" w:rsidP="00FB6CAE">
      <w:pPr>
        <w:tabs>
          <w:tab w:val="left" w:pos="8100"/>
        </w:tabs>
        <w:jc w:val="center"/>
        <w:rPr>
          <w:color w:val="000000"/>
          <w:spacing w:val="2"/>
          <w:sz w:val="25"/>
          <w:szCs w:val="25"/>
        </w:rPr>
        <w:sectPr w:rsidR="00FB6CAE" w:rsidRPr="00CC6FFD" w:rsidSect="00FB6CAE">
          <w:pgSz w:w="11909" w:h="16834"/>
          <w:pgMar w:top="709" w:right="850" w:bottom="1134" w:left="1701" w:header="720" w:footer="720" w:gutter="0"/>
          <w:cols w:space="60"/>
          <w:noEndnote/>
          <w:docGrid w:linePitch="326"/>
        </w:sectPr>
      </w:pPr>
      <w:r>
        <w:rPr>
          <w:color w:val="000000"/>
          <w:spacing w:val="2"/>
          <w:sz w:val="25"/>
          <w:szCs w:val="25"/>
        </w:rPr>
        <w:t xml:space="preserve">                                                                                    от </w:t>
      </w:r>
      <w:r>
        <w:rPr>
          <w:color w:val="000000"/>
          <w:spacing w:val="3"/>
          <w:sz w:val="25"/>
          <w:szCs w:val="25"/>
        </w:rPr>
        <w:t>26.03.2025  №  114</w:t>
      </w:r>
    </w:p>
    <w:p w14:paraId="32CD9DC9" w14:textId="77777777" w:rsidR="00FB6CAE" w:rsidRPr="00C444B8" w:rsidRDefault="00FB6CAE" w:rsidP="00FB6CAE">
      <w:pPr>
        <w:shd w:val="clear" w:color="auto" w:fill="FFFFFF"/>
        <w:spacing w:before="888" w:line="274" w:lineRule="exact"/>
        <w:ind w:left="135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Схема</w:t>
      </w:r>
    </w:p>
    <w:p w14:paraId="152AF293" w14:textId="77777777" w:rsidR="00FB6CAE" w:rsidRDefault="00FB6CAE" w:rsidP="00FB6CAE">
      <w:pPr>
        <w:shd w:val="clear" w:color="auto" w:fill="FFFFFF"/>
        <w:spacing w:line="274" w:lineRule="exact"/>
        <w:ind w:left="2606" w:hanging="941"/>
        <w:jc w:val="center"/>
        <w:rPr>
          <w:color w:val="222222"/>
          <w:spacing w:val="5"/>
          <w:sz w:val="28"/>
          <w:szCs w:val="28"/>
        </w:rPr>
      </w:pPr>
      <w:proofErr w:type="spellStart"/>
      <w:r w:rsidRPr="00C444B8">
        <w:rPr>
          <w:color w:val="222222"/>
          <w:spacing w:val="5"/>
          <w:sz w:val="28"/>
          <w:szCs w:val="28"/>
        </w:rPr>
        <w:t>семимандатного</w:t>
      </w:r>
      <w:proofErr w:type="spellEnd"/>
      <w:r w:rsidRPr="00C444B8">
        <w:rPr>
          <w:color w:val="222222"/>
          <w:spacing w:val="5"/>
          <w:sz w:val="28"/>
          <w:szCs w:val="28"/>
        </w:rPr>
        <w:t xml:space="preserve"> избирательного округа </w:t>
      </w:r>
    </w:p>
    <w:p w14:paraId="2BA8C0FA" w14:textId="77777777" w:rsidR="00FB6CAE" w:rsidRDefault="00FB6CAE" w:rsidP="00FB6CAE">
      <w:pPr>
        <w:shd w:val="clear" w:color="auto" w:fill="FFFFFF"/>
        <w:spacing w:line="274" w:lineRule="exact"/>
        <w:ind w:left="2606" w:hanging="941"/>
        <w:jc w:val="center"/>
        <w:rPr>
          <w:color w:val="222222"/>
          <w:spacing w:val="5"/>
          <w:sz w:val="28"/>
          <w:szCs w:val="28"/>
        </w:rPr>
      </w:pPr>
      <w:r w:rsidRPr="00C444B8">
        <w:rPr>
          <w:color w:val="222222"/>
          <w:spacing w:val="5"/>
          <w:sz w:val="28"/>
          <w:szCs w:val="28"/>
        </w:rPr>
        <w:t>по выборам депутатов Совета депутатов муниципального образования</w:t>
      </w:r>
    </w:p>
    <w:p w14:paraId="04000CEB" w14:textId="77777777" w:rsidR="00FB6CAE" w:rsidRPr="00C444B8" w:rsidRDefault="00FB6CAE" w:rsidP="00FB6CAE">
      <w:pPr>
        <w:shd w:val="clear" w:color="auto" w:fill="FFFFFF"/>
        <w:spacing w:line="274" w:lineRule="exact"/>
        <w:ind w:left="2606" w:hanging="941"/>
        <w:jc w:val="center"/>
        <w:rPr>
          <w:color w:val="222222"/>
          <w:spacing w:val="5"/>
          <w:sz w:val="28"/>
          <w:szCs w:val="28"/>
        </w:rPr>
      </w:pPr>
      <w:r w:rsidRPr="00C444B8">
        <w:rPr>
          <w:color w:val="222222"/>
          <w:spacing w:val="5"/>
          <w:sz w:val="28"/>
          <w:szCs w:val="28"/>
        </w:rPr>
        <w:t xml:space="preserve"> </w:t>
      </w:r>
      <w:proofErr w:type="spellStart"/>
      <w:r w:rsidRPr="00C444B8">
        <w:rPr>
          <w:color w:val="222222"/>
          <w:spacing w:val="5"/>
          <w:sz w:val="28"/>
          <w:szCs w:val="28"/>
        </w:rPr>
        <w:t>Старомукменевский</w:t>
      </w:r>
      <w:proofErr w:type="spellEnd"/>
      <w:r w:rsidRPr="00C444B8">
        <w:rPr>
          <w:color w:val="222222"/>
          <w:spacing w:val="5"/>
          <w:sz w:val="28"/>
          <w:szCs w:val="28"/>
        </w:rPr>
        <w:t xml:space="preserve"> сельсовет</w:t>
      </w:r>
    </w:p>
    <w:p w14:paraId="10FC3B89" w14:textId="77777777" w:rsidR="00FB6CAE" w:rsidRDefault="00FB6CAE" w:rsidP="00FB6CAE">
      <w:pPr>
        <w:shd w:val="clear" w:color="auto" w:fill="FFFFFF"/>
        <w:spacing w:line="274" w:lineRule="exact"/>
        <w:ind w:left="2606" w:hanging="941"/>
        <w:jc w:val="center"/>
        <w:rPr>
          <w:color w:val="222222"/>
          <w:spacing w:val="-6"/>
          <w:sz w:val="28"/>
          <w:szCs w:val="28"/>
        </w:rPr>
      </w:pPr>
      <w:r w:rsidRPr="00C444B8">
        <w:rPr>
          <w:color w:val="222222"/>
          <w:spacing w:val="5"/>
          <w:sz w:val="28"/>
          <w:szCs w:val="28"/>
        </w:rPr>
        <w:t xml:space="preserve"> Асекеевского района </w:t>
      </w:r>
      <w:r w:rsidRPr="00C444B8">
        <w:rPr>
          <w:color w:val="222222"/>
          <w:spacing w:val="-6"/>
          <w:sz w:val="28"/>
          <w:szCs w:val="28"/>
        </w:rPr>
        <w:t xml:space="preserve">Оренбургской области       </w:t>
      </w:r>
    </w:p>
    <w:p w14:paraId="3784B808" w14:textId="77777777" w:rsidR="00FB6CAE" w:rsidRDefault="00FB6CAE" w:rsidP="00FB6CAE">
      <w:pPr>
        <w:shd w:val="clear" w:color="auto" w:fill="FFFFFF"/>
        <w:spacing w:line="274" w:lineRule="exact"/>
        <w:ind w:left="2606" w:hanging="941"/>
        <w:jc w:val="center"/>
        <w:rPr>
          <w:color w:val="222222"/>
          <w:spacing w:val="-6"/>
          <w:sz w:val="28"/>
          <w:szCs w:val="28"/>
        </w:rPr>
      </w:pPr>
    </w:p>
    <w:p w14:paraId="7994ECC2" w14:textId="77777777" w:rsidR="00FB6CAE" w:rsidRPr="00554464" w:rsidRDefault="00FB6CAE" w:rsidP="00FB6CAE">
      <w:pPr>
        <w:jc w:val="both"/>
        <w:rPr>
          <w:color w:val="000000"/>
          <w:sz w:val="28"/>
          <w:szCs w:val="28"/>
        </w:rPr>
      </w:pPr>
      <w:proofErr w:type="spellStart"/>
      <w:r w:rsidRPr="00554464">
        <w:rPr>
          <w:bCs/>
          <w:sz w:val="28"/>
          <w:szCs w:val="28"/>
        </w:rPr>
        <w:t>Семимандатный</w:t>
      </w:r>
      <w:proofErr w:type="spellEnd"/>
      <w:r w:rsidRPr="00554464">
        <w:rPr>
          <w:bCs/>
          <w:sz w:val="28"/>
          <w:szCs w:val="28"/>
        </w:rPr>
        <w:t xml:space="preserve">  избирательный округ № 1</w:t>
      </w:r>
      <w:r w:rsidRPr="00554464">
        <w:rPr>
          <w:color w:val="000000"/>
          <w:sz w:val="28"/>
          <w:szCs w:val="28"/>
        </w:rPr>
        <w:t xml:space="preserve"> </w:t>
      </w:r>
    </w:p>
    <w:p w14:paraId="614BD738" w14:textId="77777777" w:rsidR="00FB6CAE" w:rsidRDefault="00FB6CAE" w:rsidP="00FB6CAE">
      <w:pPr>
        <w:jc w:val="both"/>
        <w:rPr>
          <w:color w:val="000000"/>
          <w:sz w:val="28"/>
          <w:szCs w:val="28"/>
        </w:rPr>
      </w:pPr>
    </w:p>
    <w:p w14:paraId="358C6C37" w14:textId="77777777" w:rsidR="00FB6CAE" w:rsidRPr="00554464" w:rsidRDefault="00FB6CAE" w:rsidP="00FB6CAE">
      <w:pPr>
        <w:jc w:val="both"/>
        <w:rPr>
          <w:color w:val="000000"/>
          <w:sz w:val="28"/>
          <w:szCs w:val="28"/>
        </w:rPr>
      </w:pPr>
      <w:r w:rsidRPr="00554464">
        <w:rPr>
          <w:color w:val="000000"/>
          <w:sz w:val="28"/>
          <w:szCs w:val="28"/>
        </w:rPr>
        <w:t xml:space="preserve">Численность избирателей </w:t>
      </w:r>
      <w:r>
        <w:rPr>
          <w:color w:val="000000"/>
          <w:sz w:val="28"/>
          <w:szCs w:val="28"/>
        </w:rPr>
        <w:t>–</w:t>
      </w:r>
      <w:r w:rsidRPr="00554464"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</w:rPr>
        <w:t>96 человек</w:t>
      </w:r>
    </w:p>
    <w:p w14:paraId="672050E5" w14:textId="77777777" w:rsidR="00FB6CAE" w:rsidRDefault="00FB6CAE" w:rsidP="00FB6CAE">
      <w:pPr>
        <w:jc w:val="both"/>
        <w:rPr>
          <w:color w:val="000000"/>
          <w:sz w:val="28"/>
          <w:szCs w:val="28"/>
        </w:rPr>
      </w:pPr>
    </w:p>
    <w:p w14:paraId="5DCC5601" w14:textId="77777777" w:rsidR="00FB6CAE" w:rsidRPr="00554464" w:rsidRDefault="00FB6CAE" w:rsidP="00FB6CAE">
      <w:pPr>
        <w:jc w:val="both"/>
        <w:rPr>
          <w:color w:val="000000"/>
          <w:sz w:val="28"/>
          <w:szCs w:val="28"/>
        </w:rPr>
      </w:pPr>
      <w:r w:rsidRPr="00554464">
        <w:rPr>
          <w:color w:val="000000"/>
          <w:sz w:val="28"/>
          <w:szCs w:val="28"/>
        </w:rPr>
        <w:t xml:space="preserve">Центр округа: село </w:t>
      </w:r>
      <w:proofErr w:type="spellStart"/>
      <w:r w:rsidRPr="00554464">
        <w:rPr>
          <w:color w:val="000000"/>
          <w:sz w:val="28"/>
          <w:szCs w:val="28"/>
        </w:rPr>
        <w:t>Старомукменево</w:t>
      </w:r>
      <w:proofErr w:type="spellEnd"/>
      <w:r w:rsidRPr="00554464">
        <w:rPr>
          <w:color w:val="000000"/>
          <w:sz w:val="28"/>
          <w:szCs w:val="28"/>
        </w:rPr>
        <w:t>, улица Центральная, дом 64 Б, здание сельского дома культуры, тел.</w:t>
      </w:r>
      <w:r w:rsidRPr="00554464">
        <w:rPr>
          <w:rFonts w:ascii="Franklin Gothic Medium" w:hAnsi="Franklin Gothic Medium"/>
          <w:color w:val="3A5DAE"/>
          <w:sz w:val="28"/>
          <w:szCs w:val="28"/>
        </w:rPr>
        <w:t xml:space="preserve"> </w:t>
      </w:r>
      <w:r w:rsidRPr="00554464">
        <w:rPr>
          <w:color w:val="000000"/>
          <w:sz w:val="28"/>
          <w:szCs w:val="28"/>
        </w:rPr>
        <w:t>8-(35351)-27405</w:t>
      </w:r>
    </w:p>
    <w:p w14:paraId="030C4506" w14:textId="77777777" w:rsidR="00FB6CAE" w:rsidRDefault="00FB6CAE" w:rsidP="00FB6CAE">
      <w:pPr>
        <w:jc w:val="both"/>
        <w:rPr>
          <w:color w:val="000000"/>
          <w:sz w:val="28"/>
          <w:szCs w:val="28"/>
        </w:rPr>
      </w:pPr>
    </w:p>
    <w:p w14:paraId="08C0B6CC" w14:textId="77777777" w:rsidR="00FB6CAE" w:rsidRPr="00554464" w:rsidRDefault="00FB6CAE" w:rsidP="00FB6CAE">
      <w:pPr>
        <w:jc w:val="both"/>
        <w:rPr>
          <w:color w:val="000000"/>
          <w:sz w:val="28"/>
          <w:szCs w:val="28"/>
        </w:rPr>
      </w:pPr>
      <w:r w:rsidRPr="00554464">
        <w:rPr>
          <w:color w:val="000000"/>
          <w:sz w:val="28"/>
          <w:szCs w:val="28"/>
        </w:rPr>
        <w:t xml:space="preserve">В состав округа входят: село </w:t>
      </w:r>
      <w:proofErr w:type="spellStart"/>
      <w:r w:rsidRPr="00554464">
        <w:rPr>
          <w:color w:val="000000"/>
          <w:sz w:val="28"/>
          <w:szCs w:val="28"/>
        </w:rPr>
        <w:t>Старомук</w:t>
      </w:r>
      <w:r>
        <w:rPr>
          <w:color w:val="000000"/>
          <w:sz w:val="28"/>
          <w:szCs w:val="28"/>
        </w:rPr>
        <w:t>м</w:t>
      </w:r>
      <w:r w:rsidRPr="00554464">
        <w:rPr>
          <w:color w:val="000000"/>
          <w:sz w:val="28"/>
          <w:szCs w:val="28"/>
        </w:rPr>
        <w:t>енево</w:t>
      </w:r>
      <w:proofErr w:type="spellEnd"/>
      <w:r w:rsidRPr="00554464">
        <w:rPr>
          <w:color w:val="000000"/>
          <w:sz w:val="28"/>
          <w:szCs w:val="28"/>
        </w:rPr>
        <w:t>, поселки: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554464">
        <w:rPr>
          <w:color w:val="000000"/>
          <w:sz w:val="28"/>
          <w:szCs w:val="28"/>
        </w:rPr>
        <w:t>Шамассовка</w:t>
      </w:r>
      <w:proofErr w:type="spellEnd"/>
      <w:r w:rsidRPr="00554464">
        <w:rPr>
          <w:color w:val="000000"/>
          <w:sz w:val="28"/>
          <w:szCs w:val="28"/>
        </w:rPr>
        <w:t xml:space="preserve">, </w:t>
      </w:r>
      <w:proofErr w:type="spellStart"/>
      <w:r w:rsidRPr="00554464">
        <w:rPr>
          <w:color w:val="000000"/>
          <w:sz w:val="28"/>
          <w:szCs w:val="28"/>
        </w:rPr>
        <w:t>Игенчеляр</w:t>
      </w:r>
      <w:proofErr w:type="spellEnd"/>
    </w:p>
    <w:p w14:paraId="64316BC1" w14:textId="77777777" w:rsidR="00FB6CAE" w:rsidRPr="00554464" w:rsidRDefault="00FB6CAE" w:rsidP="00FB6CAE">
      <w:pPr>
        <w:jc w:val="both"/>
        <w:rPr>
          <w:color w:val="000000"/>
          <w:sz w:val="28"/>
          <w:szCs w:val="28"/>
        </w:rPr>
      </w:pPr>
    </w:p>
    <w:p w14:paraId="56FFAC0F" w14:textId="77777777" w:rsidR="00FB6CAE" w:rsidRDefault="00FB6CAE" w:rsidP="00FB6CAE">
      <w:pPr>
        <w:shd w:val="clear" w:color="auto" w:fill="FFFFFF"/>
        <w:spacing w:line="274" w:lineRule="exact"/>
        <w:ind w:left="2606" w:hanging="941"/>
        <w:jc w:val="both"/>
        <w:rPr>
          <w:color w:val="222222"/>
          <w:spacing w:val="-6"/>
          <w:sz w:val="28"/>
          <w:szCs w:val="28"/>
        </w:rPr>
      </w:pPr>
    </w:p>
    <w:p w14:paraId="2978AE04" w14:textId="77777777" w:rsidR="00FB6CAE" w:rsidRPr="00C444B8" w:rsidRDefault="00FB6CAE" w:rsidP="00FB6CAE">
      <w:pPr>
        <w:shd w:val="clear" w:color="auto" w:fill="FFFFFF"/>
        <w:spacing w:line="274" w:lineRule="exact"/>
        <w:ind w:left="2606" w:hanging="941"/>
        <w:jc w:val="both"/>
        <w:rPr>
          <w:sz w:val="28"/>
          <w:szCs w:val="28"/>
        </w:rPr>
        <w:sectPr w:rsidR="00FB6CAE" w:rsidRPr="00C444B8" w:rsidSect="00C444B8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14:paraId="15B89EE1" w14:textId="77777777" w:rsidR="00FB6CAE" w:rsidRDefault="00FB6CAE" w:rsidP="00FB6CAE">
      <w:pPr>
        <w:tabs>
          <w:tab w:val="left" w:pos="8100"/>
        </w:tabs>
        <w:jc w:val="right"/>
        <w:rPr>
          <w:color w:val="000000"/>
          <w:spacing w:val="2"/>
          <w:sz w:val="25"/>
          <w:szCs w:val="25"/>
        </w:rPr>
      </w:pPr>
      <w:r>
        <w:lastRenderedPageBreak/>
        <w:t xml:space="preserve"> П</w:t>
      </w:r>
      <w:r>
        <w:rPr>
          <w:color w:val="000000"/>
          <w:spacing w:val="4"/>
          <w:sz w:val="25"/>
          <w:szCs w:val="25"/>
        </w:rPr>
        <w:t xml:space="preserve">риложение № 2 </w:t>
      </w:r>
      <w:r>
        <w:rPr>
          <w:color w:val="000000"/>
          <w:spacing w:val="2"/>
          <w:sz w:val="25"/>
          <w:szCs w:val="25"/>
        </w:rPr>
        <w:t xml:space="preserve">к решению </w:t>
      </w:r>
    </w:p>
    <w:p w14:paraId="66B3E5E4" w14:textId="77777777" w:rsidR="00FB6CAE" w:rsidRDefault="00FB6CAE" w:rsidP="00FB6CAE">
      <w:pPr>
        <w:tabs>
          <w:tab w:val="left" w:pos="8100"/>
        </w:tabs>
        <w:jc w:val="center"/>
        <w:rPr>
          <w:color w:val="000000"/>
          <w:spacing w:val="2"/>
          <w:sz w:val="25"/>
          <w:szCs w:val="25"/>
        </w:rPr>
      </w:pPr>
      <w:r>
        <w:rPr>
          <w:color w:val="000000"/>
          <w:spacing w:val="2"/>
          <w:sz w:val="25"/>
          <w:szCs w:val="25"/>
        </w:rPr>
        <w:t xml:space="preserve">                                                                             Совета депутатов </w:t>
      </w:r>
    </w:p>
    <w:p w14:paraId="08999F9A" w14:textId="77777777" w:rsidR="00FB6CAE" w:rsidRDefault="00FB6CAE" w:rsidP="00FB6CAE">
      <w:pPr>
        <w:tabs>
          <w:tab w:val="left" w:pos="8100"/>
        </w:tabs>
        <w:jc w:val="center"/>
        <w:rPr>
          <w:color w:val="000000"/>
          <w:spacing w:val="3"/>
          <w:sz w:val="25"/>
          <w:szCs w:val="25"/>
        </w:rPr>
      </w:pPr>
      <w:r>
        <w:rPr>
          <w:color w:val="000000"/>
          <w:spacing w:val="2"/>
          <w:sz w:val="25"/>
          <w:szCs w:val="25"/>
        </w:rPr>
        <w:t xml:space="preserve">                                                                                    от </w:t>
      </w:r>
      <w:r>
        <w:rPr>
          <w:color w:val="000000"/>
          <w:spacing w:val="3"/>
          <w:sz w:val="25"/>
          <w:szCs w:val="25"/>
        </w:rPr>
        <w:t>26.03.2025  №  114</w:t>
      </w:r>
    </w:p>
    <w:p w14:paraId="155EC39D" w14:textId="77777777" w:rsidR="00FB6CAE" w:rsidRDefault="00FB6CAE" w:rsidP="00FB6CAE">
      <w:pPr>
        <w:tabs>
          <w:tab w:val="left" w:pos="8100"/>
        </w:tabs>
        <w:jc w:val="center"/>
        <w:rPr>
          <w:color w:val="000000"/>
          <w:spacing w:val="3"/>
          <w:sz w:val="25"/>
          <w:szCs w:val="25"/>
        </w:rPr>
      </w:pPr>
    </w:p>
    <w:p w14:paraId="496C95E1" w14:textId="77777777" w:rsidR="00FB6CAE" w:rsidRPr="00C444B8" w:rsidRDefault="00FB6CAE" w:rsidP="000D217E">
      <w:pPr>
        <w:shd w:val="clear" w:color="auto" w:fill="FFFFFF"/>
        <w:spacing w:before="888" w:line="274" w:lineRule="exact"/>
        <w:ind w:left="709"/>
        <w:jc w:val="center"/>
        <w:rPr>
          <w:sz w:val="28"/>
          <w:szCs w:val="28"/>
        </w:rPr>
      </w:pPr>
      <w:r w:rsidRPr="00C444B8">
        <w:rPr>
          <w:color w:val="222222"/>
          <w:spacing w:val="7"/>
          <w:sz w:val="28"/>
          <w:szCs w:val="28"/>
        </w:rPr>
        <w:t>Графическое изображение схемы</w:t>
      </w:r>
    </w:p>
    <w:p w14:paraId="65BEC1A3" w14:textId="77777777" w:rsidR="00FB6CAE" w:rsidRDefault="00FB6CAE" w:rsidP="000D217E">
      <w:pPr>
        <w:shd w:val="clear" w:color="auto" w:fill="FFFFFF"/>
        <w:spacing w:line="274" w:lineRule="exact"/>
        <w:ind w:left="709" w:hanging="941"/>
        <w:jc w:val="center"/>
        <w:rPr>
          <w:color w:val="222222"/>
          <w:spacing w:val="5"/>
          <w:sz w:val="28"/>
          <w:szCs w:val="28"/>
        </w:rPr>
      </w:pPr>
      <w:proofErr w:type="spellStart"/>
      <w:r w:rsidRPr="00C444B8">
        <w:rPr>
          <w:color w:val="222222"/>
          <w:spacing w:val="5"/>
          <w:sz w:val="28"/>
          <w:szCs w:val="28"/>
        </w:rPr>
        <w:t>семимандатного</w:t>
      </w:r>
      <w:proofErr w:type="spellEnd"/>
      <w:r w:rsidRPr="00C444B8">
        <w:rPr>
          <w:color w:val="222222"/>
          <w:spacing w:val="5"/>
          <w:sz w:val="28"/>
          <w:szCs w:val="28"/>
        </w:rPr>
        <w:t xml:space="preserve"> избирательного округа № 1 по выборам депутатов Совета депутатов муниципального образования</w:t>
      </w:r>
    </w:p>
    <w:p w14:paraId="62176F71" w14:textId="77777777" w:rsidR="00FB6CAE" w:rsidRPr="00C444B8" w:rsidRDefault="00FB6CAE" w:rsidP="000D217E">
      <w:pPr>
        <w:shd w:val="clear" w:color="auto" w:fill="FFFFFF"/>
        <w:spacing w:line="274" w:lineRule="exact"/>
        <w:ind w:left="709" w:hanging="941"/>
        <w:jc w:val="center"/>
        <w:rPr>
          <w:color w:val="222222"/>
          <w:spacing w:val="5"/>
          <w:sz w:val="28"/>
          <w:szCs w:val="28"/>
        </w:rPr>
      </w:pPr>
      <w:r w:rsidRPr="00C444B8">
        <w:rPr>
          <w:color w:val="222222"/>
          <w:spacing w:val="5"/>
          <w:sz w:val="28"/>
          <w:szCs w:val="28"/>
        </w:rPr>
        <w:t xml:space="preserve"> </w:t>
      </w:r>
      <w:proofErr w:type="spellStart"/>
      <w:r w:rsidRPr="00C444B8">
        <w:rPr>
          <w:color w:val="222222"/>
          <w:spacing w:val="5"/>
          <w:sz w:val="28"/>
          <w:szCs w:val="28"/>
        </w:rPr>
        <w:t>Старомукменевский</w:t>
      </w:r>
      <w:proofErr w:type="spellEnd"/>
      <w:r w:rsidRPr="00C444B8">
        <w:rPr>
          <w:color w:val="222222"/>
          <w:spacing w:val="5"/>
          <w:sz w:val="28"/>
          <w:szCs w:val="28"/>
        </w:rPr>
        <w:t xml:space="preserve"> сельсовет</w:t>
      </w:r>
    </w:p>
    <w:p w14:paraId="06407AFE" w14:textId="63414760" w:rsidR="00240353" w:rsidRDefault="00FB6CAE" w:rsidP="000D217E">
      <w:pPr>
        <w:shd w:val="clear" w:color="auto" w:fill="FFFFFF"/>
        <w:spacing w:line="274" w:lineRule="exact"/>
        <w:ind w:left="709" w:hanging="941"/>
        <w:jc w:val="center"/>
      </w:pPr>
      <w:r w:rsidRPr="00C444B8">
        <w:rPr>
          <w:color w:val="222222"/>
          <w:spacing w:val="5"/>
          <w:sz w:val="28"/>
          <w:szCs w:val="28"/>
        </w:rPr>
        <w:t xml:space="preserve"> Асекеевского района </w:t>
      </w:r>
      <w:r w:rsidRPr="00C444B8">
        <w:rPr>
          <w:color w:val="222222"/>
          <w:spacing w:val="-6"/>
          <w:sz w:val="28"/>
          <w:szCs w:val="28"/>
        </w:rPr>
        <w:t xml:space="preserve">Оренбургской области    </w:t>
      </w:r>
    </w:p>
    <w:p w14:paraId="46B0AF7B" w14:textId="77777777" w:rsidR="00240353" w:rsidRPr="00240353" w:rsidRDefault="00240353" w:rsidP="00240353"/>
    <w:p w14:paraId="1A7CB37D" w14:textId="77777777" w:rsidR="00240353" w:rsidRPr="00240353" w:rsidRDefault="00240353" w:rsidP="00240353"/>
    <w:p w14:paraId="161B5636" w14:textId="77777777" w:rsidR="00240353" w:rsidRDefault="00240353" w:rsidP="00240353">
      <w:pPr>
        <w:pStyle w:val="a6"/>
      </w:pPr>
      <w:r>
        <w:rPr>
          <w:noProof/>
        </w:rPr>
        <w:drawing>
          <wp:inline distT="0" distB="0" distL="0" distR="0" wp14:anchorId="31C70F63" wp14:editId="3CA62487">
            <wp:extent cx="4705350" cy="6276975"/>
            <wp:effectExtent l="0" t="0" r="0" b="9525"/>
            <wp:docPr id="2" name="Рисунок 2" descr="C:\Users\User\Downloads\2025-04-08_15-43-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2025-04-08_15-43-5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74CFB" w14:textId="77777777" w:rsidR="00240353" w:rsidRPr="00240353" w:rsidRDefault="00240353" w:rsidP="00240353"/>
    <w:p w14:paraId="7D77AF4A" w14:textId="77777777" w:rsidR="00240353" w:rsidRPr="00240353" w:rsidRDefault="00240353" w:rsidP="00240353"/>
    <w:p w14:paraId="75466CAB" w14:textId="77777777" w:rsidR="00240353" w:rsidRPr="00240353" w:rsidRDefault="00240353" w:rsidP="00240353"/>
    <w:p w14:paraId="5A5C253C" w14:textId="29C3D907" w:rsidR="00240353" w:rsidRDefault="00240353" w:rsidP="00240353"/>
    <w:p w14:paraId="5969B397" w14:textId="471B7DB9" w:rsidR="00240353" w:rsidRDefault="00240353" w:rsidP="00240353"/>
    <w:p w14:paraId="04B30232" w14:textId="22F6F9C3" w:rsidR="00240353" w:rsidRDefault="00240353" w:rsidP="00240353">
      <w:pPr>
        <w:tabs>
          <w:tab w:val="left" w:pos="990"/>
        </w:tabs>
      </w:pPr>
      <w:r>
        <w:tab/>
      </w:r>
    </w:p>
    <w:p w14:paraId="32BCEA92" w14:textId="77777777" w:rsidR="00240353" w:rsidRPr="00240353" w:rsidRDefault="00240353" w:rsidP="00240353"/>
    <w:p w14:paraId="003F1ACA" w14:textId="77777777" w:rsidR="00240353" w:rsidRPr="00240353" w:rsidRDefault="00240353" w:rsidP="00240353"/>
    <w:p w14:paraId="08882966" w14:textId="77777777" w:rsidR="00240353" w:rsidRPr="00240353" w:rsidRDefault="00240353" w:rsidP="00240353"/>
    <w:p w14:paraId="6EF6B48B" w14:textId="77777777" w:rsidR="00240353" w:rsidRPr="00240353" w:rsidRDefault="00240353" w:rsidP="00240353"/>
    <w:p w14:paraId="08EBAF16" w14:textId="77777777" w:rsidR="00240353" w:rsidRPr="00240353" w:rsidRDefault="00240353" w:rsidP="00240353"/>
    <w:p w14:paraId="64E4D649" w14:textId="77777777" w:rsidR="00240353" w:rsidRPr="00240353" w:rsidRDefault="00240353" w:rsidP="00240353"/>
    <w:p w14:paraId="51D1BBA6" w14:textId="77777777" w:rsidR="00240353" w:rsidRPr="00240353" w:rsidRDefault="00240353" w:rsidP="00240353"/>
    <w:p w14:paraId="2C68533E" w14:textId="77777777" w:rsidR="00240353" w:rsidRPr="00240353" w:rsidRDefault="00240353" w:rsidP="00240353"/>
    <w:p w14:paraId="09975884" w14:textId="77777777" w:rsidR="00240353" w:rsidRPr="00240353" w:rsidRDefault="00240353" w:rsidP="00240353"/>
    <w:p w14:paraId="33CA16B4" w14:textId="77777777" w:rsidR="00240353" w:rsidRPr="00240353" w:rsidRDefault="00240353" w:rsidP="00240353"/>
    <w:p w14:paraId="26196982" w14:textId="77777777" w:rsidR="00240353" w:rsidRPr="00240353" w:rsidRDefault="00240353" w:rsidP="00240353"/>
    <w:p w14:paraId="40BA6B56" w14:textId="77777777" w:rsidR="00240353" w:rsidRPr="00240353" w:rsidRDefault="00240353" w:rsidP="00240353"/>
    <w:p w14:paraId="1024C8AA" w14:textId="77777777" w:rsidR="00240353" w:rsidRPr="00240353" w:rsidRDefault="00240353" w:rsidP="00240353"/>
    <w:p w14:paraId="2E5C39C8" w14:textId="77777777" w:rsidR="00240353" w:rsidRPr="00240353" w:rsidRDefault="00240353" w:rsidP="00240353"/>
    <w:p w14:paraId="56C576EA" w14:textId="77777777" w:rsidR="00240353" w:rsidRPr="00240353" w:rsidRDefault="00240353" w:rsidP="00240353"/>
    <w:p w14:paraId="77D8735F" w14:textId="706FC9E5" w:rsidR="00240353" w:rsidRDefault="00240353" w:rsidP="00240353"/>
    <w:p w14:paraId="0BA13CB2" w14:textId="43A23EB9" w:rsidR="00240353" w:rsidRDefault="00240353" w:rsidP="00240353"/>
    <w:p w14:paraId="424D12AD" w14:textId="21D25E07" w:rsidR="00240353" w:rsidRDefault="00240353" w:rsidP="00240353"/>
    <w:p w14:paraId="1E6DEA97" w14:textId="79CD7799" w:rsidR="00FB4601" w:rsidRPr="00240353" w:rsidRDefault="00240353" w:rsidP="00240353">
      <w:pPr>
        <w:tabs>
          <w:tab w:val="left" w:pos="2145"/>
        </w:tabs>
      </w:pPr>
      <w:r>
        <w:tab/>
      </w:r>
    </w:p>
    <w:sectPr w:rsidR="00FB4601" w:rsidRPr="0024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26"/>
    <w:rsid w:val="00004AFB"/>
    <w:rsid w:val="000D217E"/>
    <w:rsid w:val="00240353"/>
    <w:rsid w:val="003A0647"/>
    <w:rsid w:val="00BA0F26"/>
    <w:rsid w:val="00FB4601"/>
    <w:rsid w:val="00FB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C5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6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03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5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24035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6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03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5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2403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2025-04-08T11:47:00Z</dcterms:created>
  <dcterms:modified xsi:type="dcterms:W3CDTF">2025-04-08T11:47:00Z</dcterms:modified>
</cp:coreProperties>
</file>